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A512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lang w:val="en-US" w:eastAsia="zh-CN"/>
        </w:rPr>
        <w:t>成都市新津区中医医院</w:t>
      </w:r>
    </w:p>
    <w:p w14:paraId="6BFD5FD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lang w:val="en-US" w:eastAsia="zh-CN"/>
        </w:rPr>
        <w:t>一批中医器具及相关产品采购项目询预算价公示</w:t>
      </w:r>
    </w:p>
    <w:p w14:paraId="32E580A3">
      <w:pPr>
        <w:pStyle w:val="2"/>
        <w:rPr>
          <w:rFonts w:hint="default"/>
          <w:lang w:val="en-US" w:eastAsia="zh-CN"/>
        </w:rPr>
      </w:pPr>
    </w:p>
    <w:p w14:paraId="6935F4C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各潜在供应商：</w:t>
      </w:r>
    </w:p>
    <w:p w14:paraId="5A1572C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根据医院业务需要，我院拟采购一批中医器具及相关产品</w:t>
      </w:r>
      <w:r>
        <w:rPr>
          <w:rFonts w:hint="eastAsia" w:eastAsia="仿宋" w:cs="Times New Roman"/>
          <w:color w:val="auto"/>
          <w:sz w:val="28"/>
          <w:szCs w:val="28"/>
          <w:lang w:val="en-US" w:eastAsia="zh-CN"/>
        </w:rPr>
        <w:t>项目</w:t>
      </w:r>
      <w:r>
        <w:rPr>
          <w:rFonts w:hint="default" w:ascii="Times New Roman" w:hAnsi="Times New Roman" w:eastAsia="仿宋" w:cs="Times New Roman"/>
          <w:color w:val="auto"/>
          <w:sz w:val="28"/>
          <w:szCs w:val="28"/>
          <w:lang w:val="en-US" w:eastAsia="zh-CN"/>
        </w:rPr>
        <w:t>。现将具体采购需求公告如下，各潜在供应商如有意向参与，请主动与我院联系，并在公示期内提供以下资料，以便初步甄选。</w:t>
      </w:r>
    </w:p>
    <w:p w14:paraId="0E37F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kern w:val="2"/>
          <w:sz w:val="32"/>
          <w:szCs w:val="32"/>
          <w:lang w:val="en-US" w:eastAsia="zh-CN" w:bidi="ar-SA"/>
        </w:rPr>
        <w:t>一、</w:t>
      </w:r>
      <w:r>
        <w:rPr>
          <w:rFonts w:hint="default" w:ascii="Times New Roman" w:hAnsi="Times New Roman" w:eastAsia="黑体" w:cs="Times New Roman"/>
          <w:b w:val="0"/>
          <w:bCs w:val="0"/>
          <w:color w:val="auto"/>
          <w:sz w:val="32"/>
          <w:szCs w:val="32"/>
        </w:rPr>
        <w:t>公司情况介绍</w:t>
      </w:r>
    </w:p>
    <w:p w14:paraId="40A9FF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1、公司相关业务情况、业绩简介。</w:t>
      </w:r>
    </w:p>
    <w:p w14:paraId="2DA675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lang w:val="en-US" w:eastAsia="zh-CN"/>
        </w:rPr>
      </w:pPr>
      <w:r>
        <w:rPr>
          <w:rFonts w:hint="default" w:ascii="Times New Roman" w:hAnsi="Times New Roman" w:eastAsia="仿宋" w:cs="Times New Roman"/>
          <w:color w:val="auto"/>
          <w:sz w:val="28"/>
          <w:szCs w:val="28"/>
          <w:lang w:val="en-US" w:eastAsia="zh-CN"/>
        </w:rPr>
        <w:t>2、公司营业执照复印件；公司法人身份证复印件或授权委托书及授权委托人身份证复印件。</w:t>
      </w:r>
    </w:p>
    <w:p w14:paraId="2B06F9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报名要求</w:t>
      </w:r>
    </w:p>
    <w:p w14:paraId="11E73868">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1、资料必须密封，现场递交成都市新津区中医医院采购</w:t>
      </w:r>
      <w:r>
        <w:rPr>
          <w:rFonts w:hint="eastAsia" w:eastAsia="仿宋" w:cs="Times New Roman"/>
          <w:color w:val="auto"/>
          <w:sz w:val="28"/>
          <w:szCs w:val="28"/>
          <w:lang w:val="en-US" w:eastAsia="zh-CN"/>
        </w:rPr>
        <w:t>部</w:t>
      </w:r>
      <w:r>
        <w:rPr>
          <w:rFonts w:hint="default" w:ascii="Times New Roman" w:hAnsi="Times New Roman" w:eastAsia="仿宋" w:cs="Times New Roman"/>
          <w:color w:val="auto"/>
          <w:sz w:val="28"/>
          <w:szCs w:val="28"/>
          <w:lang w:val="en-US" w:eastAsia="zh-CN"/>
        </w:rPr>
        <w:t>（</w:t>
      </w:r>
      <w:r>
        <w:rPr>
          <w:rFonts w:hint="default" w:ascii="Times New Roman" w:hAnsi="Times New Roman" w:eastAsia="仿宋" w:cs="Times New Roman"/>
          <w:b/>
          <w:bCs/>
          <w:color w:val="FF0000"/>
          <w:sz w:val="28"/>
          <w:szCs w:val="28"/>
          <w:lang w:val="en-US" w:eastAsia="zh-CN"/>
        </w:rPr>
        <w:t>医院行政办公区</w:t>
      </w:r>
      <w:r>
        <w:rPr>
          <w:rFonts w:hint="eastAsia" w:eastAsia="仿宋" w:cs="Times New Roman"/>
          <w:b/>
          <w:bCs/>
          <w:color w:val="FF0000"/>
          <w:sz w:val="28"/>
          <w:szCs w:val="28"/>
          <w:lang w:val="en-US" w:eastAsia="zh-CN"/>
        </w:rPr>
        <w:t>一</w:t>
      </w:r>
      <w:r>
        <w:rPr>
          <w:rFonts w:hint="default" w:ascii="Times New Roman" w:hAnsi="Times New Roman" w:eastAsia="仿宋" w:cs="Times New Roman"/>
          <w:b/>
          <w:bCs/>
          <w:color w:val="FF0000"/>
          <w:sz w:val="28"/>
          <w:szCs w:val="28"/>
          <w:lang w:val="en-US" w:eastAsia="zh-CN"/>
        </w:rPr>
        <w:t>楼</w:t>
      </w:r>
      <w:r>
        <w:rPr>
          <w:rFonts w:hint="eastAsia" w:eastAsia="仿宋" w:cs="Times New Roman"/>
          <w:b/>
          <w:bCs/>
          <w:color w:val="FF0000"/>
          <w:sz w:val="28"/>
          <w:szCs w:val="28"/>
          <w:lang w:val="en-US" w:eastAsia="zh-CN"/>
        </w:rPr>
        <w:t>，原儒林幼儿园</w:t>
      </w:r>
      <w:r>
        <w:rPr>
          <w:rFonts w:hint="default" w:ascii="Times New Roman" w:hAnsi="Times New Roman" w:eastAsia="仿宋" w:cs="Times New Roman"/>
          <w:color w:val="auto"/>
          <w:sz w:val="28"/>
          <w:szCs w:val="28"/>
          <w:lang w:val="en-US" w:eastAsia="zh-CN"/>
        </w:rPr>
        <w:t>）。</w:t>
      </w:r>
    </w:p>
    <w:p w14:paraId="696CA850">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2、报价资料需按照医院要求格式报价。（附件2）</w:t>
      </w:r>
    </w:p>
    <w:p w14:paraId="71FDB585">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3、提供电子版报价资料和相关服务方案简介资料，可优化和细化功能参数，以便医院甄选使用</w:t>
      </w:r>
      <w:r>
        <w:rPr>
          <w:rFonts w:hint="eastAsia" w:ascii="仿宋" w:hAnsi="仿宋" w:eastAsia="仿宋" w:cs="仿宋"/>
          <w:color w:val="auto"/>
          <w:sz w:val="28"/>
          <w:szCs w:val="28"/>
          <w:lang w:val="en-US" w:eastAsia="zh-CN"/>
        </w:rPr>
        <w:t>（</w:t>
      </w:r>
      <w:r>
        <w:rPr>
          <w:rFonts w:hint="default" w:ascii="Times New Roman" w:hAnsi="Times New Roman" w:eastAsia="仿宋" w:cs="Times New Roman"/>
          <w:b/>
          <w:bCs/>
          <w:color w:val="FF0000"/>
          <w:sz w:val="28"/>
          <w:szCs w:val="28"/>
          <w:lang w:val="en-US" w:eastAsia="zh-CN"/>
        </w:rPr>
        <w:t>U盘密封递交，电子报价</w:t>
      </w:r>
      <w:r>
        <w:rPr>
          <w:rFonts w:hint="eastAsia" w:eastAsia="仿宋" w:cs="Times New Roman"/>
          <w:b/>
          <w:bCs/>
          <w:color w:val="FF0000"/>
          <w:sz w:val="28"/>
          <w:szCs w:val="28"/>
          <w:lang w:val="en-US" w:eastAsia="zh-CN"/>
        </w:rPr>
        <w:t>资料采用word格式</w:t>
      </w:r>
      <w:r>
        <w:rPr>
          <w:rFonts w:hint="eastAsia" w:ascii="仿宋" w:hAnsi="仿宋" w:eastAsia="仿宋" w:cs="仿宋"/>
          <w:color w:val="auto"/>
          <w:sz w:val="28"/>
          <w:szCs w:val="28"/>
          <w:lang w:val="en-US" w:eastAsia="zh-CN"/>
        </w:rPr>
        <w:t>）</w:t>
      </w:r>
    </w:p>
    <w:p w14:paraId="07344577">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4、参与供应商应符合《政府采购法》第二十二条的相关资质要求，具备相关资质。并提供相关证明材料或承诺函。 </w:t>
      </w:r>
    </w:p>
    <w:p w14:paraId="3FD3A072">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5、拟参与本项目的供应商如需了解项目情况，自行对接该项目负责人了解相关信息。</w:t>
      </w:r>
    </w:p>
    <w:p w14:paraId="12A767F5">
      <w:pPr>
        <w:spacing w:line="360" w:lineRule="auto"/>
        <w:ind w:firstLine="560" w:firstLineChars="200"/>
        <w:jc w:val="left"/>
        <w:rPr>
          <w:rFonts w:hint="default" w:ascii="Times New Roman" w:hAnsi="Times New Roman" w:cs="Times New Roman"/>
          <w:color w:val="auto"/>
        </w:rPr>
      </w:pPr>
      <w:r>
        <w:rPr>
          <w:rFonts w:hint="default" w:ascii="Times New Roman" w:hAnsi="Times New Roman" w:eastAsia="仿宋" w:cs="Times New Roman"/>
          <w:color w:val="auto"/>
          <w:sz w:val="28"/>
          <w:szCs w:val="28"/>
          <w:lang w:val="en-US" w:eastAsia="zh-CN"/>
        </w:rPr>
        <w:t>6、所有递交资料及相关证明材料必须加盖供应商鲜章有效。</w:t>
      </w:r>
    </w:p>
    <w:p w14:paraId="71D435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本次公开询价结果只作为本项目采购预算价，不作为成交价。</w:t>
      </w:r>
    </w:p>
    <w:p w14:paraId="10DE02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四、</w:t>
      </w:r>
      <w:r>
        <w:rPr>
          <w:rFonts w:hint="default" w:ascii="Times New Roman" w:hAnsi="Times New Roman" w:eastAsia="黑体" w:cs="Times New Roman"/>
          <w:b w:val="0"/>
          <w:bCs w:val="0"/>
          <w:color w:val="auto"/>
          <w:sz w:val="32"/>
          <w:szCs w:val="32"/>
        </w:rPr>
        <w:t>其他事项</w:t>
      </w:r>
    </w:p>
    <w:p w14:paraId="6D95AFB9">
      <w:pPr>
        <w:spacing w:line="360" w:lineRule="auto"/>
        <w:ind w:firstLine="560" w:firstLineChars="200"/>
        <w:jc w:val="left"/>
        <w:rPr>
          <w:rFonts w:hint="default" w:ascii="Times New Roman" w:hAnsi="Times New Roman" w:eastAsia="仿宋" w:cs="Times New Roman"/>
          <w:color w:val="auto"/>
          <w:sz w:val="28"/>
          <w:szCs w:val="28"/>
          <w:lang w:val="en-US" w:eastAsia="zh-CN"/>
        </w:rPr>
      </w:pPr>
      <w:bookmarkStart w:id="0" w:name="_Toc20665"/>
      <w:bookmarkStart w:id="1" w:name="_Toc20249"/>
      <w:r>
        <w:rPr>
          <w:rFonts w:hint="default" w:ascii="Times New Roman" w:hAnsi="Times New Roman" w:eastAsia="仿宋" w:cs="Times New Roman"/>
          <w:color w:val="auto"/>
          <w:sz w:val="28"/>
          <w:szCs w:val="28"/>
          <w:lang w:val="en-US" w:eastAsia="zh-CN"/>
        </w:rPr>
        <w:t>1、报名资料接收时间：</w:t>
      </w:r>
      <w:r>
        <w:rPr>
          <w:rFonts w:hint="default" w:ascii="Times New Roman" w:hAnsi="Times New Roman" w:eastAsia="仿宋" w:cs="Times New Roman"/>
          <w:color w:val="0000FF"/>
          <w:sz w:val="28"/>
          <w:szCs w:val="28"/>
          <w:lang w:val="en-US" w:eastAsia="zh-CN"/>
        </w:rPr>
        <w:t>（2026年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22</w:t>
      </w:r>
      <w:r>
        <w:rPr>
          <w:rFonts w:hint="default" w:ascii="Times New Roman" w:hAnsi="Times New Roman" w:eastAsia="仿宋" w:cs="Times New Roman"/>
          <w:color w:val="0000FF"/>
          <w:sz w:val="28"/>
          <w:szCs w:val="28"/>
          <w:lang w:val="en-US" w:eastAsia="zh-CN"/>
        </w:rPr>
        <w:t>日-2026年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27日</w:t>
      </w:r>
      <w:r>
        <w:rPr>
          <w:rFonts w:hint="default" w:ascii="Times New Roman" w:hAnsi="Times New Roman" w:eastAsia="仿宋" w:cs="Times New Roman"/>
          <w:color w:val="0000FF"/>
          <w:sz w:val="28"/>
          <w:szCs w:val="28"/>
          <w:lang w:val="en-US" w:eastAsia="zh-CN"/>
        </w:rPr>
        <w:t>；文件接收截止日期：2026年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29</w:t>
      </w:r>
      <w:r>
        <w:rPr>
          <w:rFonts w:hint="default" w:ascii="Times New Roman" w:hAnsi="Times New Roman" w:eastAsia="仿宋" w:cs="Times New Roman"/>
          <w:color w:val="0000FF"/>
          <w:sz w:val="28"/>
          <w:szCs w:val="28"/>
          <w:lang w:val="en-US" w:eastAsia="zh-CN"/>
        </w:rPr>
        <w:t>日16：00）</w:t>
      </w:r>
      <w:r>
        <w:rPr>
          <w:rFonts w:hint="default" w:ascii="Times New Roman" w:hAnsi="Times New Roman" w:eastAsia="仿宋" w:cs="Times New Roman"/>
          <w:color w:val="auto"/>
          <w:sz w:val="28"/>
          <w:szCs w:val="28"/>
          <w:lang w:val="en-US" w:eastAsia="zh-CN"/>
        </w:rPr>
        <w:t>递交资料人员须为法人或授权委托人并提供证明文件查看。报名登记表见附件3。</w:t>
      </w:r>
    </w:p>
    <w:p w14:paraId="199E5CEB">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2、公示人：成都市新津区中医医院 地址：成都市新津区西创大道1389号。</w:t>
      </w:r>
    </w:p>
    <w:p w14:paraId="76DA81BE">
      <w:pPr>
        <w:spacing w:line="360" w:lineRule="auto"/>
        <w:ind w:firstLine="560" w:firstLineChars="200"/>
        <w:jc w:val="left"/>
        <w:rPr>
          <w:rFonts w:hint="default" w:ascii="Times New Roman" w:hAnsi="Times New Roman"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3、报名联系人：潘老师、周老师028-82526150 ；项目咨询联系人：</w:t>
      </w:r>
      <w:r>
        <w:rPr>
          <w:rFonts w:hint="eastAsia" w:eastAsia="仿宋" w:cs="Times New Roman"/>
          <w:color w:val="auto"/>
          <w:sz w:val="28"/>
          <w:szCs w:val="28"/>
          <w:lang w:val="en-US" w:eastAsia="zh-CN"/>
        </w:rPr>
        <w:t>刘</w:t>
      </w:r>
      <w:r>
        <w:rPr>
          <w:rFonts w:hint="default" w:ascii="Times New Roman" w:hAnsi="Times New Roman" w:eastAsia="仿宋" w:cs="Times New Roman"/>
          <w:color w:val="auto"/>
          <w:sz w:val="28"/>
          <w:szCs w:val="28"/>
          <w:lang w:val="en-US" w:eastAsia="zh-CN"/>
        </w:rPr>
        <w:t>老师，028-82556072。</w:t>
      </w:r>
    </w:p>
    <w:p w14:paraId="4880D3F4">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4、报名供应商可通过邮箱845865477@qq.com报名。报名需提交报名登记表及登记表要求的相关资质资料（盖公章）。</w:t>
      </w:r>
    </w:p>
    <w:p w14:paraId="2744FE8B">
      <w:pPr>
        <w:rPr>
          <w:rFonts w:hint="default" w:ascii="Times New Roman" w:hAnsi="Times New Roman" w:cs="Times New Roman"/>
          <w:color w:val="auto"/>
          <w:lang w:val="en-US" w:eastAsia="zh-CN"/>
        </w:rPr>
      </w:pPr>
      <w:r>
        <w:rPr>
          <w:rFonts w:hint="default" w:ascii="Times New Roman" w:hAnsi="Times New Roman" w:eastAsia="仿宋" w:cs="Times New Roman"/>
          <w:color w:val="auto"/>
          <w:sz w:val="28"/>
          <w:szCs w:val="28"/>
          <w:lang w:val="en-US" w:eastAsia="zh-CN"/>
        </w:rPr>
        <w:br w:type="page"/>
      </w:r>
    </w:p>
    <w:bookmarkEnd w:id="0"/>
    <w:bookmarkEnd w:id="1"/>
    <w:p w14:paraId="2888343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highlight w:val="none"/>
        </w:rPr>
        <w:t>★</w:t>
      </w:r>
      <w:r>
        <w:rPr>
          <w:rFonts w:hint="default" w:ascii="Times New Roman" w:hAnsi="Times New Roman" w:eastAsia="黑体" w:cs="Times New Roman"/>
          <w:b w:val="0"/>
          <w:bCs w:val="0"/>
          <w:color w:val="auto"/>
          <w:sz w:val="32"/>
          <w:szCs w:val="32"/>
          <w:highlight w:val="none"/>
          <w:lang w:val="en-US" w:eastAsia="zh-CN"/>
        </w:rPr>
        <w:t>一</w:t>
      </w:r>
      <w:r>
        <w:rPr>
          <w:rFonts w:hint="default" w:ascii="Times New Roman" w:hAnsi="Times New Roman" w:eastAsia="黑体" w:cs="Times New Roman"/>
          <w:b w:val="0"/>
          <w:bCs w:val="0"/>
          <w:color w:val="auto"/>
          <w:kern w:val="2"/>
          <w:sz w:val="32"/>
          <w:szCs w:val="32"/>
          <w:lang w:val="en-US" w:eastAsia="zh-CN" w:bidi="ar-SA"/>
        </w:rPr>
        <w:t>、</w:t>
      </w:r>
      <w:r>
        <w:rPr>
          <w:rFonts w:hint="default" w:ascii="Times New Roman" w:hAnsi="Times New Roman" w:eastAsia="黑体" w:cs="Times New Roman"/>
          <w:b w:val="0"/>
          <w:bCs w:val="0"/>
          <w:color w:val="auto"/>
          <w:sz w:val="32"/>
          <w:szCs w:val="32"/>
          <w:lang w:val="en-US" w:eastAsia="zh-CN"/>
        </w:rPr>
        <w:t>采购</w:t>
      </w:r>
      <w:r>
        <w:rPr>
          <w:rFonts w:hint="eastAsia" w:eastAsia="黑体" w:cs="Times New Roman"/>
          <w:b w:val="0"/>
          <w:bCs w:val="0"/>
          <w:color w:val="auto"/>
          <w:sz w:val="32"/>
          <w:szCs w:val="32"/>
          <w:lang w:val="en-US" w:eastAsia="zh-CN"/>
        </w:rPr>
        <w:t>项目清单</w:t>
      </w:r>
    </w:p>
    <w:tbl>
      <w:tblPr>
        <w:tblStyle w:val="22"/>
        <w:tblW w:w="89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24"/>
        <w:gridCol w:w="2259"/>
        <w:gridCol w:w="3306"/>
        <w:gridCol w:w="1012"/>
        <w:gridCol w:w="1256"/>
      </w:tblGrid>
      <w:tr w14:paraId="1076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1" w:hRule="atLeast"/>
          <w:jc w:val="center"/>
        </w:trPr>
        <w:tc>
          <w:tcPr>
            <w:tcW w:w="1124" w:type="dxa"/>
            <w:tcBorders>
              <w:top w:val="single" w:color="000000" w:sz="8" w:space="0"/>
              <w:left w:val="single" w:color="000000" w:sz="8" w:space="0"/>
              <w:bottom w:val="single" w:color="000000" w:sz="8" w:space="0"/>
              <w:right w:val="single" w:color="000000" w:sz="8" w:space="0"/>
            </w:tcBorders>
            <w:noWrap w:val="0"/>
            <w:vAlign w:val="center"/>
          </w:tcPr>
          <w:p w14:paraId="4F4B876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序号</w:t>
            </w:r>
          </w:p>
        </w:tc>
        <w:tc>
          <w:tcPr>
            <w:tcW w:w="2259" w:type="dxa"/>
            <w:tcBorders>
              <w:top w:val="single" w:color="000000" w:sz="8" w:space="0"/>
              <w:left w:val="single" w:color="000000" w:sz="8" w:space="0"/>
              <w:bottom w:val="single" w:color="000000" w:sz="8" w:space="0"/>
              <w:right w:val="single" w:color="000000" w:sz="8" w:space="0"/>
            </w:tcBorders>
            <w:noWrap w:val="0"/>
            <w:vAlign w:val="center"/>
          </w:tcPr>
          <w:p w14:paraId="7D865AE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名称</w:t>
            </w:r>
          </w:p>
        </w:tc>
        <w:tc>
          <w:tcPr>
            <w:tcW w:w="3306" w:type="dxa"/>
            <w:tcBorders>
              <w:top w:val="single" w:color="000000" w:sz="8" w:space="0"/>
              <w:left w:val="single" w:color="000000" w:sz="8" w:space="0"/>
              <w:bottom w:val="single" w:color="000000" w:sz="8" w:space="0"/>
              <w:right w:val="single" w:color="000000" w:sz="8" w:space="0"/>
            </w:tcBorders>
            <w:noWrap w:val="0"/>
            <w:vAlign w:val="center"/>
          </w:tcPr>
          <w:p w14:paraId="4BF4BC2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型号</w:t>
            </w:r>
          </w:p>
        </w:tc>
        <w:tc>
          <w:tcPr>
            <w:tcW w:w="1012" w:type="dxa"/>
            <w:tcBorders>
              <w:top w:val="single" w:color="000000" w:sz="8" w:space="0"/>
              <w:left w:val="single" w:color="000000" w:sz="8" w:space="0"/>
              <w:bottom w:val="single" w:color="000000" w:sz="8" w:space="0"/>
              <w:right w:val="single" w:color="000000" w:sz="8" w:space="0"/>
            </w:tcBorders>
            <w:noWrap w:val="0"/>
            <w:vAlign w:val="center"/>
          </w:tcPr>
          <w:p w14:paraId="05C78755">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数量</w:t>
            </w:r>
          </w:p>
        </w:tc>
        <w:tc>
          <w:tcPr>
            <w:tcW w:w="1256" w:type="dxa"/>
            <w:tcBorders>
              <w:top w:val="single" w:color="000000" w:sz="8" w:space="0"/>
              <w:left w:val="single" w:color="000000" w:sz="8" w:space="0"/>
              <w:bottom w:val="single" w:color="000000" w:sz="8" w:space="0"/>
              <w:right w:val="single" w:color="000000" w:sz="8" w:space="0"/>
            </w:tcBorders>
            <w:noWrap w:val="0"/>
            <w:vAlign w:val="center"/>
          </w:tcPr>
          <w:p w14:paraId="6791DD47">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单位</w:t>
            </w:r>
          </w:p>
        </w:tc>
      </w:tr>
      <w:tr w14:paraId="17031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restart"/>
            <w:tcBorders>
              <w:top w:val="nil"/>
              <w:left w:val="single" w:color="000000" w:sz="8" w:space="0"/>
              <w:right w:val="single" w:color="000000" w:sz="8" w:space="0"/>
            </w:tcBorders>
            <w:noWrap w:val="0"/>
            <w:vAlign w:val="center"/>
          </w:tcPr>
          <w:p w14:paraId="3DD84942">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包一</w:t>
            </w:r>
          </w:p>
        </w:tc>
        <w:tc>
          <w:tcPr>
            <w:tcW w:w="2259" w:type="dxa"/>
            <w:tcBorders>
              <w:top w:val="nil"/>
              <w:left w:val="single" w:color="000000" w:sz="8" w:space="0"/>
              <w:bottom w:val="single" w:color="000000" w:sz="8" w:space="0"/>
              <w:right w:val="single" w:color="000000" w:sz="8" w:space="0"/>
            </w:tcBorders>
            <w:noWrap w:val="0"/>
            <w:vAlign w:val="center"/>
          </w:tcPr>
          <w:p w14:paraId="484C6FBC">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w:t>
            </w:r>
          </w:p>
        </w:tc>
        <w:tc>
          <w:tcPr>
            <w:tcW w:w="3306" w:type="dxa"/>
            <w:tcBorders>
              <w:top w:val="nil"/>
              <w:left w:val="single" w:color="000000" w:sz="8" w:space="0"/>
              <w:bottom w:val="single" w:color="000000" w:sz="8" w:space="0"/>
              <w:right w:val="single" w:color="000000" w:sz="8" w:space="0"/>
            </w:tcBorders>
            <w:noWrap w:val="0"/>
            <w:vAlign w:val="center"/>
          </w:tcPr>
          <w:p w14:paraId="75750FC5">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大号火龙罐</w:t>
            </w:r>
          </w:p>
        </w:tc>
        <w:tc>
          <w:tcPr>
            <w:tcW w:w="1012" w:type="dxa"/>
            <w:tcBorders>
              <w:top w:val="nil"/>
              <w:left w:val="single" w:color="000000" w:sz="8" w:space="0"/>
              <w:bottom w:val="single" w:color="000000" w:sz="8" w:space="0"/>
              <w:right w:val="single" w:color="000000" w:sz="8" w:space="0"/>
            </w:tcBorders>
            <w:noWrap w:val="0"/>
            <w:vAlign w:val="center"/>
          </w:tcPr>
          <w:p w14:paraId="30723902">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en-US" w:bidi="ar-SA"/>
              </w:rPr>
            </w:pPr>
            <w:r>
              <w:rPr>
                <w:rFonts w:hint="eastAsia" w:ascii="仿宋" w:hAnsi="仿宋" w:eastAsia="仿宋" w:cs="仿宋"/>
                <w:i w:val="0"/>
                <w:iCs w:val="0"/>
                <w:snapToGrid w:val="0"/>
                <w:color w:val="auto"/>
                <w:kern w:val="0"/>
                <w:sz w:val="28"/>
                <w:szCs w:val="28"/>
                <w:highlight w:val="none"/>
                <w:u w:val="none"/>
                <w:lang w:val="en-US" w:eastAsia="zh-CN" w:bidi="ar"/>
              </w:rPr>
              <w:t>30</w:t>
            </w:r>
          </w:p>
        </w:tc>
        <w:tc>
          <w:tcPr>
            <w:tcW w:w="1256" w:type="dxa"/>
            <w:tcBorders>
              <w:top w:val="nil"/>
              <w:left w:val="single" w:color="000000" w:sz="8" w:space="0"/>
              <w:bottom w:val="single" w:color="000000" w:sz="8" w:space="0"/>
              <w:right w:val="single" w:color="000000" w:sz="8" w:space="0"/>
            </w:tcBorders>
            <w:noWrap w:val="0"/>
            <w:vAlign w:val="center"/>
          </w:tcPr>
          <w:p w14:paraId="4F51E1FE">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套</w:t>
            </w:r>
          </w:p>
        </w:tc>
      </w:tr>
      <w:tr w14:paraId="08FD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671A8BF6">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127BD6A0">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w:t>
            </w:r>
          </w:p>
        </w:tc>
        <w:tc>
          <w:tcPr>
            <w:tcW w:w="3306" w:type="dxa"/>
            <w:tcBorders>
              <w:top w:val="nil"/>
              <w:left w:val="single" w:color="000000" w:sz="8" w:space="0"/>
              <w:bottom w:val="single" w:color="000000" w:sz="8" w:space="0"/>
              <w:right w:val="single" w:color="000000" w:sz="8" w:space="0"/>
            </w:tcBorders>
            <w:noWrap w:val="0"/>
            <w:vAlign w:val="center"/>
          </w:tcPr>
          <w:p w14:paraId="55E431A0">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中号火龙罐</w:t>
            </w:r>
          </w:p>
        </w:tc>
        <w:tc>
          <w:tcPr>
            <w:tcW w:w="1012" w:type="dxa"/>
            <w:tcBorders>
              <w:top w:val="nil"/>
              <w:left w:val="single" w:color="000000" w:sz="8" w:space="0"/>
              <w:bottom w:val="single" w:color="000000" w:sz="8" w:space="0"/>
              <w:right w:val="single" w:color="000000" w:sz="8" w:space="0"/>
            </w:tcBorders>
            <w:noWrap w:val="0"/>
            <w:vAlign w:val="center"/>
          </w:tcPr>
          <w:p w14:paraId="6BA544A7">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en-US" w:bidi="ar-SA"/>
              </w:rPr>
            </w:pPr>
            <w:r>
              <w:rPr>
                <w:rFonts w:hint="eastAsia" w:ascii="仿宋" w:hAnsi="仿宋" w:eastAsia="仿宋" w:cs="仿宋"/>
                <w:i w:val="0"/>
                <w:iCs w:val="0"/>
                <w:snapToGrid w:val="0"/>
                <w:color w:val="auto"/>
                <w:kern w:val="0"/>
                <w:sz w:val="28"/>
                <w:szCs w:val="28"/>
                <w:highlight w:val="none"/>
                <w:u w:val="none"/>
                <w:lang w:val="en-US" w:eastAsia="zh-CN" w:bidi="ar"/>
              </w:rPr>
              <w:t>30</w:t>
            </w:r>
          </w:p>
        </w:tc>
        <w:tc>
          <w:tcPr>
            <w:tcW w:w="1256" w:type="dxa"/>
            <w:tcBorders>
              <w:top w:val="nil"/>
              <w:left w:val="single" w:color="000000" w:sz="8" w:space="0"/>
              <w:bottom w:val="single" w:color="000000" w:sz="8" w:space="0"/>
              <w:right w:val="single" w:color="000000" w:sz="8" w:space="0"/>
            </w:tcBorders>
            <w:noWrap w:val="0"/>
            <w:vAlign w:val="center"/>
          </w:tcPr>
          <w:p w14:paraId="214C055E">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套</w:t>
            </w:r>
          </w:p>
        </w:tc>
      </w:tr>
      <w:tr w14:paraId="67397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56DA5CB0">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152944E6">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w:t>
            </w:r>
          </w:p>
        </w:tc>
        <w:tc>
          <w:tcPr>
            <w:tcW w:w="3306" w:type="dxa"/>
            <w:tcBorders>
              <w:top w:val="nil"/>
              <w:left w:val="single" w:color="000000" w:sz="8" w:space="0"/>
              <w:bottom w:val="single" w:color="000000" w:sz="8" w:space="0"/>
              <w:right w:val="single" w:color="000000" w:sz="8" w:space="0"/>
            </w:tcBorders>
            <w:noWrap w:val="0"/>
            <w:vAlign w:val="center"/>
          </w:tcPr>
          <w:p w14:paraId="591BAA0C">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小号火龙罐（佛手）</w:t>
            </w:r>
          </w:p>
        </w:tc>
        <w:tc>
          <w:tcPr>
            <w:tcW w:w="1012" w:type="dxa"/>
            <w:tcBorders>
              <w:top w:val="nil"/>
              <w:left w:val="single" w:color="000000" w:sz="8" w:space="0"/>
              <w:bottom w:val="single" w:color="000000" w:sz="8" w:space="0"/>
              <w:right w:val="single" w:color="000000" w:sz="8" w:space="0"/>
            </w:tcBorders>
            <w:noWrap w:val="0"/>
            <w:vAlign w:val="center"/>
          </w:tcPr>
          <w:p w14:paraId="18128EC1">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en-US" w:bidi="ar-SA"/>
              </w:rPr>
            </w:pPr>
            <w:r>
              <w:rPr>
                <w:rFonts w:hint="eastAsia" w:ascii="仿宋" w:hAnsi="仿宋" w:eastAsia="仿宋" w:cs="仿宋"/>
                <w:i w:val="0"/>
                <w:iCs w:val="0"/>
                <w:snapToGrid w:val="0"/>
                <w:color w:val="auto"/>
                <w:kern w:val="0"/>
                <w:sz w:val="28"/>
                <w:szCs w:val="28"/>
                <w:highlight w:val="none"/>
                <w:u w:val="none"/>
                <w:lang w:val="en-US" w:eastAsia="zh-CN" w:bidi="ar"/>
              </w:rPr>
              <w:t>30</w:t>
            </w:r>
          </w:p>
        </w:tc>
        <w:tc>
          <w:tcPr>
            <w:tcW w:w="1256" w:type="dxa"/>
            <w:tcBorders>
              <w:top w:val="nil"/>
              <w:left w:val="single" w:color="000000" w:sz="8" w:space="0"/>
              <w:bottom w:val="single" w:color="000000" w:sz="8" w:space="0"/>
              <w:right w:val="single" w:color="000000" w:sz="8" w:space="0"/>
            </w:tcBorders>
            <w:noWrap w:val="0"/>
            <w:vAlign w:val="center"/>
          </w:tcPr>
          <w:p w14:paraId="68B570E4">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套</w:t>
            </w:r>
          </w:p>
        </w:tc>
      </w:tr>
      <w:tr w14:paraId="7A4DA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174EB9D0">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3ACCDCD4">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w:t>
            </w:r>
          </w:p>
        </w:tc>
        <w:tc>
          <w:tcPr>
            <w:tcW w:w="3306" w:type="dxa"/>
            <w:tcBorders>
              <w:top w:val="nil"/>
              <w:left w:val="single" w:color="000000" w:sz="8" w:space="0"/>
              <w:bottom w:val="single" w:color="000000" w:sz="8" w:space="0"/>
              <w:right w:val="single" w:color="000000" w:sz="8" w:space="0"/>
            </w:tcBorders>
            <w:noWrap w:val="0"/>
            <w:vAlign w:val="center"/>
          </w:tcPr>
          <w:p w14:paraId="4719D306">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小号火龙罐（铃铛）</w:t>
            </w:r>
          </w:p>
        </w:tc>
        <w:tc>
          <w:tcPr>
            <w:tcW w:w="1012" w:type="dxa"/>
            <w:tcBorders>
              <w:top w:val="nil"/>
              <w:left w:val="single" w:color="000000" w:sz="8" w:space="0"/>
              <w:bottom w:val="single" w:color="000000" w:sz="8" w:space="0"/>
              <w:right w:val="single" w:color="000000" w:sz="8" w:space="0"/>
            </w:tcBorders>
            <w:noWrap w:val="0"/>
            <w:vAlign w:val="center"/>
          </w:tcPr>
          <w:p w14:paraId="08A2326D">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en-US" w:bidi="ar-SA"/>
              </w:rPr>
            </w:pPr>
            <w:r>
              <w:rPr>
                <w:rFonts w:hint="eastAsia" w:ascii="仿宋" w:hAnsi="仿宋" w:eastAsia="仿宋" w:cs="仿宋"/>
                <w:i w:val="0"/>
                <w:iCs w:val="0"/>
                <w:snapToGrid w:val="0"/>
                <w:color w:val="auto"/>
                <w:kern w:val="0"/>
                <w:sz w:val="28"/>
                <w:szCs w:val="28"/>
                <w:highlight w:val="none"/>
                <w:u w:val="none"/>
                <w:lang w:val="en-US" w:eastAsia="zh-CN" w:bidi="ar"/>
              </w:rPr>
              <w:t>10</w:t>
            </w:r>
          </w:p>
        </w:tc>
        <w:tc>
          <w:tcPr>
            <w:tcW w:w="1256" w:type="dxa"/>
            <w:tcBorders>
              <w:top w:val="nil"/>
              <w:left w:val="single" w:color="000000" w:sz="8" w:space="0"/>
              <w:bottom w:val="single" w:color="000000" w:sz="8" w:space="0"/>
              <w:right w:val="single" w:color="000000" w:sz="8" w:space="0"/>
            </w:tcBorders>
            <w:noWrap w:val="0"/>
            <w:vAlign w:val="center"/>
          </w:tcPr>
          <w:p w14:paraId="1A2C8481">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snapToGrid w:val="0"/>
                <w:color w:val="auto"/>
                <w:kern w:val="0"/>
                <w:sz w:val="28"/>
                <w:szCs w:val="28"/>
                <w:u w:val="none"/>
                <w:lang w:val="en-US" w:eastAsia="zh-CN" w:bidi="ar"/>
              </w:rPr>
              <w:t>套</w:t>
            </w:r>
          </w:p>
        </w:tc>
      </w:tr>
      <w:tr w14:paraId="38DF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65D00B5B">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396A5D07">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火龙罐综合灸</w:t>
            </w:r>
          </w:p>
        </w:tc>
        <w:tc>
          <w:tcPr>
            <w:tcW w:w="3306" w:type="dxa"/>
            <w:tcBorders>
              <w:top w:val="nil"/>
              <w:left w:val="single" w:color="000000" w:sz="8" w:space="0"/>
              <w:bottom w:val="single" w:color="000000" w:sz="8" w:space="0"/>
              <w:right w:val="single" w:color="000000" w:sz="8" w:space="0"/>
            </w:tcBorders>
            <w:noWrap w:val="0"/>
            <w:vAlign w:val="center"/>
          </w:tcPr>
          <w:p w14:paraId="5D4B1829">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大号艾柱</w:t>
            </w:r>
          </w:p>
        </w:tc>
        <w:tc>
          <w:tcPr>
            <w:tcW w:w="1012" w:type="dxa"/>
            <w:tcBorders>
              <w:top w:val="nil"/>
              <w:left w:val="single" w:color="000000" w:sz="8" w:space="0"/>
              <w:bottom w:val="single" w:color="000000" w:sz="8" w:space="0"/>
              <w:right w:val="single" w:color="000000" w:sz="8" w:space="0"/>
            </w:tcBorders>
            <w:noWrap w:val="0"/>
            <w:vAlign w:val="center"/>
          </w:tcPr>
          <w:p w14:paraId="5FF58ED8">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highlight w:val="none"/>
                <w:u w:val="none"/>
                <w:lang w:val="en-US" w:eastAsia="en-US" w:bidi="ar-SA"/>
              </w:rPr>
            </w:pPr>
            <w:r>
              <w:rPr>
                <w:rFonts w:hint="eastAsia" w:ascii="仿宋" w:hAnsi="仿宋" w:eastAsia="仿宋" w:cs="仿宋"/>
                <w:i w:val="0"/>
                <w:iCs w:val="0"/>
                <w:snapToGrid w:val="0"/>
                <w:color w:val="000000"/>
                <w:kern w:val="0"/>
                <w:sz w:val="28"/>
                <w:szCs w:val="28"/>
                <w:highlight w:val="none"/>
                <w:u w:val="none"/>
                <w:lang w:val="en-US" w:eastAsia="zh-CN" w:bidi="ar"/>
              </w:rPr>
              <w:t>300</w:t>
            </w:r>
          </w:p>
        </w:tc>
        <w:tc>
          <w:tcPr>
            <w:tcW w:w="1256" w:type="dxa"/>
            <w:tcBorders>
              <w:top w:val="nil"/>
              <w:left w:val="single" w:color="000000" w:sz="8" w:space="0"/>
              <w:bottom w:val="single" w:color="000000" w:sz="8" w:space="0"/>
              <w:right w:val="single" w:color="000000" w:sz="8" w:space="0"/>
            </w:tcBorders>
            <w:noWrap w:val="0"/>
            <w:vAlign w:val="center"/>
          </w:tcPr>
          <w:p w14:paraId="26B41C16">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板</w:t>
            </w:r>
          </w:p>
        </w:tc>
      </w:tr>
      <w:tr w14:paraId="5447C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6125A336">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0E1FB8A2">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火龙罐综合灸</w:t>
            </w:r>
          </w:p>
        </w:tc>
        <w:tc>
          <w:tcPr>
            <w:tcW w:w="3306" w:type="dxa"/>
            <w:tcBorders>
              <w:top w:val="nil"/>
              <w:left w:val="single" w:color="000000" w:sz="8" w:space="0"/>
              <w:bottom w:val="single" w:color="000000" w:sz="8" w:space="0"/>
              <w:right w:val="single" w:color="000000" w:sz="8" w:space="0"/>
            </w:tcBorders>
            <w:noWrap w:val="0"/>
            <w:vAlign w:val="center"/>
          </w:tcPr>
          <w:p w14:paraId="534F9C26">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中号艾柱</w:t>
            </w:r>
          </w:p>
        </w:tc>
        <w:tc>
          <w:tcPr>
            <w:tcW w:w="1012" w:type="dxa"/>
            <w:tcBorders>
              <w:top w:val="nil"/>
              <w:left w:val="single" w:color="000000" w:sz="8" w:space="0"/>
              <w:bottom w:val="single" w:color="000000" w:sz="8" w:space="0"/>
              <w:right w:val="single" w:color="000000" w:sz="8" w:space="0"/>
            </w:tcBorders>
            <w:noWrap w:val="0"/>
            <w:vAlign w:val="center"/>
          </w:tcPr>
          <w:p w14:paraId="06DE1590">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highlight w:val="none"/>
                <w:u w:val="none"/>
                <w:lang w:val="en-US" w:eastAsia="en-US" w:bidi="ar-SA"/>
              </w:rPr>
            </w:pPr>
            <w:r>
              <w:rPr>
                <w:rFonts w:hint="eastAsia" w:ascii="仿宋" w:hAnsi="仿宋" w:eastAsia="仿宋" w:cs="仿宋"/>
                <w:i w:val="0"/>
                <w:iCs w:val="0"/>
                <w:snapToGrid w:val="0"/>
                <w:color w:val="000000"/>
                <w:kern w:val="0"/>
                <w:sz w:val="28"/>
                <w:szCs w:val="28"/>
                <w:highlight w:val="none"/>
                <w:u w:val="none"/>
                <w:lang w:val="en-US" w:eastAsia="zh-CN" w:bidi="ar"/>
              </w:rPr>
              <w:t>200</w:t>
            </w:r>
          </w:p>
        </w:tc>
        <w:tc>
          <w:tcPr>
            <w:tcW w:w="1256" w:type="dxa"/>
            <w:tcBorders>
              <w:top w:val="nil"/>
              <w:left w:val="single" w:color="000000" w:sz="8" w:space="0"/>
              <w:bottom w:val="single" w:color="000000" w:sz="8" w:space="0"/>
              <w:right w:val="single" w:color="000000" w:sz="8" w:space="0"/>
            </w:tcBorders>
            <w:noWrap w:val="0"/>
            <w:vAlign w:val="center"/>
          </w:tcPr>
          <w:p w14:paraId="46B83A86">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板</w:t>
            </w:r>
          </w:p>
        </w:tc>
      </w:tr>
      <w:tr w14:paraId="05823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79F6F628">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29B818DA">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火龙罐综合灸</w:t>
            </w:r>
          </w:p>
        </w:tc>
        <w:tc>
          <w:tcPr>
            <w:tcW w:w="3306" w:type="dxa"/>
            <w:tcBorders>
              <w:top w:val="nil"/>
              <w:left w:val="single" w:color="000000" w:sz="8" w:space="0"/>
              <w:bottom w:val="single" w:color="000000" w:sz="8" w:space="0"/>
              <w:right w:val="single" w:color="000000" w:sz="8" w:space="0"/>
            </w:tcBorders>
            <w:noWrap w:val="0"/>
            <w:vAlign w:val="center"/>
          </w:tcPr>
          <w:p w14:paraId="1C0E3EE1">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小号艾柱</w:t>
            </w:r>
          </w:p>
        </w:tc>
        <w:tc>
          <w:tcPr>
            <w:tcW w:w="1012" w:type="dxa"/>
            <w:tcBorders>
              <w:top w:val="nil"/>
              <w:left w:val="single" w:color="000000" w:sz="8" w:space="0"/>
              <w:bottom w:val="single" w:color="000000" w:sz="8" w:space="0"/>
              <w:right w:val="single" w:color="000000" w:sz="8" w:space="0"/>
            </w:tcBorders>
            <w:noWrap w:val="0"/>
            <w:vAlign w:val="center"/>
          </w:tcPr>
          <w:p w14:paraId="48CBDEA7">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highlight w:val="none"/>
                <w:u w:val="none"/>
                <w:lang w:val="en-US" w:eastAsia="en-US" w:bidi="ar-SA"/>
              </w:rPr>
            </w:pPr>
            <w:r>
              <w:rPr>
                <w:rFonts w:hint="eastAsia" w:ascii="仿宋" w:hAnsi="仿宋" w:eastAsia="仿宋" w:cs="仿宋"/>
                <w:i w:val="0"/>
                <w:iCs w:val="0"/>
                <w:snapToGrid w:val="0"/>
                <w:color w:val="000000"/>
                <w:kern w:val="0"/>
                <w:sz w:val="28"/>
                <w:szCs w:val="28"/>
                <w:highlight w:val="none"/>
                <w:u w:val="none"/>
                <w:lang w:val="en-US" w:eastAsia="zh-CN" w:bidi="ar"/>
              </w:rPr>
              <w:t>200</w:t>
            </w:r>
          </w:p>
        </w:tc>
        <w:tc>
          <w:tcPr>
            <w:tcW w:w="1256" w:type="dxa"/>
            <w:tcBorders>
              <w:top w:val="nil"/>
              <w:left w:val="single" w:color="000000" w:sz="8" w:space="0"/>
              <w:bottom w:val="single" w:color="000000" w:sz="8" w:space="0"/>
              <w:right w:val="single" w:color="000000" w:sz="8" w:space="0"/>
            </w:tcBorders>
            <w:noWrap w:val="0"/>
            <w:vAlign w:val="center"/>
          </w:tcPr>
          <w:p w14:paraId="3C9F2012">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板</w:t>
            </w:r>
          </w:p>
        </w:tc>
      </w:tr>
      <w:tr w14:paraId="2D58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bottom w:val="single" w:color="000000" w:sz="8" w:space="0"/>
              <w:right w:val="single" w:color="000000" w:sz="8" w:space="0"/>
            </w:tcBorders>
            <w:noWrap w:val="0"/>
            <w:vAlign w:val="center"/>
          </w:tcPr>
          <w:p w14:paraId="500403F8">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p>
        </w:tc>
        <w:tc>
          <w:tcPr>
            <w:tcW w:w="2259" w:type="dxa"/>
            <w:tcBorders>
              <w:top w:val="nil"/>
              <w:left w:val="single" w:color="000000" w:sz="8" w:space="0"/>
              <w:bottom w:val="single" w:color="000000" w:sz="8" w:space="0"/>
              <w:right w:val="single" w:color="000000" w:sz="8" w:space="0"/>
            </w:tcBorders>
            <w:noWrap w:val="0"/>
            <w:vAlign w:val="center"/>
          </w:tcPr>
          <w:p w14:paraId="145C3E0B">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火龙罐综合灸</w:t>
            </w:r>
          </w:p>
        </w:tc>
        <w:tc>
          <w:tcPr>
            <w:tcW w:w="3306" w:type="dxa"/>
            <w:tcBorders>
              <w:top w:val="nil"/>
              <w:left w:val="single" w:color="000000" w:sz="8" w:space="0"/>
              <w:bottom w:val="single" w:color="000000" w:sz="8" w:space="0"/>
              <w:right w:val="single" w:color="000000" w:sz="8" w:space="0"/>
            </w:tcBorders>
            <w:noWrap w:val="0"/>
            <w:vAlign w:val="center"/>
          </w:tcPr>
          <w:p w14:paraId="41CDCD41">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snapToGrid w:val="0"/>
                <w:color w:val="auto"/>
                <w:kern w:val="0"/>
                <w:sz w:val="28"/>
                <w:szCs w:val="28"/>
                <w:u w:val="none"/>
                <w:lang w:val="en-US" w:eastAsia="zh-CN" w:bidi="ar"/>
              </w:rPr>
              <w:t>美容艾柱</w:t>
            </w:r>
          </w:p>
        </w:tc>
        <w:tc>
          <w:tcPr>
            <w:tcW w:w="1012" w:type="dxa"/>
            <w:tcBorders>
              <w:top w:val="nil"/>
              <w:left w:val="single" w:color="000000" w:sz="8" w:space="0"/>
              <w:bottom w:val="single" w:color="000000" w:sz="8" w:space="0"/>
              <w:right w:val="single" w:color="000000" w:sz="8" w:space="0"/>
            </w:tcBorders>
            <w:noWrap w:val="0"/>
            <w:vAlign w:val="center"/>
          </w:tcPr>
          <w:p w14:paraId="36581839">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highlight w:val="none"/>
                <w:u w:val="none"/>
                <w:lang w:val="en-US" w:eastAsia="en-US" w:bidi="ar-SA"/>
              </w:rPr>
            </w:pPr>
            <w:r>
              <w:rPr>
                <w:rFonts w:hint="eastAsia" w:ascii="仿宋" w:hAnsi="仿宋" w:eastAsia="仿宋" w:cs="仿宋"/>
                <w:i w:val="0"/>
                <w:iCs w:val="0"/>
                <w:snapToGrid w:val="0"/>
                <w:color w:val="000000"/>
                <w:kern w:val="0"/>
                <w:sz w:val="28"/>
                <w:szCs w:val="28"/>
                <w:highlight w:val="none"/>
                <w:u w:val="none"/>
                <w:lang w:val="en-US" w:eastAsia="zh-CN" w:bidi="ar"/>
              </w:rPr>
              <w:t>200</w:t>
            </w:r>
          </w:p>
        </w:tc>
        <w:tc>
          <w:tcPr>
            <w:tcW w:w="1256" w:type="dxa"/>
            <w:tcBorders>
              <w:top w:val="nil"/>
              <w:left w:val="single" w:color="000000" w:sz="8" w:space="0"/>
              <w:bottom w:val="single" w:color="000000" w:sz="8" w:space="0"/>
              <w:right w:val="single" w:color="000000" w:sz="8" w:space="0"/>
            </w:tcBorders>
            <w:noWrap w:val="0"/>
            <w:vAlign w:val="center"/>
          </w:tcPr>
          <w:p w14:paraId="2AA4BE2B">
            <w:pPr>
              <w:keepNext w:val="0"/>
              <w:keepLines w:val="0"/>
              <w:widowControl/>
              <w:suppressLineNumbers w:val="0"/>
              <w:jc w:val="left"/>
              <w:textAlignment w:val="center"/>
              <w:rPr>
                <w:rFonts w:hint="eastAsia" w:ascii="仿宋" w:hAnsi="仿宋" w:eastAsia="仿宋" w:cs="仿宋"/>
                <w:i w:val="0"/>
                <w:iCs w:val="0"/>
                <w:snapToGrid w:val="0"/>
                <w:color w:val="000000"/>
                <w:kern w:val="0"/>
                <w:sz w:val="28"/>
                <w:szCs w:val="28"/>
                <w:u w:val="none"/>
                <w:lang w:val="en-US" w:eastAsia="en-US" w:bidi="ar-SA"/>
              </w:rPr>
            </w:pPr>
            <w:r>
              <w:rPr>
                <w:rFonts w:hint="eastAsia" w:ascii="仿宋" w:hAnsi="仿宋" w:eastAsia="仿宋" w:cs="仿宋"/>
                <w:i w:val="0"/>
                <w:iCs w:val="0"/>
                <w:snapToGrid w:val="0"/>
                <w:color w:val="000000"/>
                <w:kern w:val="0"/>
                <w:sz w:val="28"/>
                <w:szCs w:val="28"/>
                <w:u w:val="none"/>
                <w:lang w:val="en-US" w:eastAsia="zh-CN" w:bidi="ar"/>
              </w:rPr>
              <w:t>板</w:t>
            </w:r>
          </w:p>
        </w:tc>
      </w:tr>
      <w:tr w14:paraId="28569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restart"/>
            <w:tcBorders>
              <w:top w:val="nil"/>
              <w:left w:val="single" w:color="000000" w:sz="8" w:space="0"/>
              <w:right w:val="single" w:color="000000" w:sz="8" w:space="0"/>
            </w:tcBorders>
            <w:noWrap w:val="0"/>
            <w:vAlign w:val="center"/>
          </w:tcPr>
          <w:p w14:paraId="1FCE1431">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zh-CN" w:bidi="ar"/>
              </w:rPr>
            </w:pPr>
            <w:r>
              <w:rPr>
                <w:rFonts w:hint="eastAsia" w:ascii="仿宋" w:hAnsi="仿宋" w:eastAsia="仿宋" w:cs="仿宋"/>
                <w:i w:val="0"/>
                <w:iCs w:val="0"/>
                <w:snapToGrid w:val="0"/>
                <w:color w:val="auto"/>
                <w:kern w:val="0"/>
                <w:sz w:val="28"/>
                <w:szCs w:val="28"/>
                <w:u w:val="none"/>
                <w:lang w:val="en-US" w:eastAsia="zh-CN" w:bidi="ar"/>
              </w:rPr>
              <w:t>包二</w:t>
            </w:r>
          </w:p>
        </w:tc>
        <w:tc>
          <w:tcPr>
            <w:tcW w:w="2259" w:type="dxa"/>
            <w:tcBorders>
              <w:top w:val="nil"/>
              <w:left w:val="single" w:color="000000" w:sz="8" w:space="0"/>
              <w:bottom w:val="single" w:color="000000" w:sz="8" w:space="0"/>
              <w:right w:val="single" w:color="000000" w:sz="8" w:space="0"/>
            </w:tcBorders>
            <w:noWrap w:val="0"/>
            <w:vAlign w:val="center"/>
          </w:tcPr>
          <w:p w14:paraId="3767FD49">
            <w:pPr>
              <w:keepNext w:val="0"/>
              <w:keepLines w:val="0"/>
              <w:widowControl/>
              <w:suppressLineNumbers w:val="0"/>
              <w:jc w:val="left"/>
              <w:textAlignment w:val="center"/>
              <w:rPr>
                <w:rFonts w:hint="eastAsia" w:ascii="仿宋" w:hAnsi="仿宋" w:eastAsia="仿宋" w:cs="仿宋"/>
                <w:i w:val="0"/>
                <w:iCs w:val="0"/>
                <w:color w:val="auto"/>
                <w:sz w:val="28"/>
                <w:szCs w:val="28"/>
                <w:u w:val="none"/>
                <w:lang w:eastAsia="zh-CN"/>
              </w:rPr>
            </w:pPr>
            <w:r>
              <w:rPr>
                <w:rFonts w:hint="eastAsia" w:ascii="仿宋" w:hAnsi="仿宋" w:eastAsia="仿宋" w:cs="仿宋"/>
                <w:color w:val="auto"/>
                <w:sz w:val="28"/>
                <w:szCs w:val="28"/>
                <w:lang w:val="en-US"/>
              </w:rPr>
              <w:t>雷火灸</w:t>
            </w:r>
            <w:r>
              <w:rPr>
                <w:rFonts w:hint="eastAsia" w:ascii="仿宋" w:hAnsi="仿宋" w:eastAsia="仿宋" w:cs="仿宋"/>
                <w:color w:val="auto"/>
                <w:sz w:val="28"/>
                <w:szCs w:val="28"/>
                <w:lang w:val="en-US" w:eastAsia="zh-CN"/>
              </w:rPr>
              <w:t>盒</w:t>
            </w:r>
          </w:p>
        </w:tc>
        <w:tc>
          <w:tcPr>
            <w:tcW w:w="3306" w:type="dxa"/>
            <w:tcBorders>
              <w:top w:val="nil"/>
              <w:left w:val="single" w:color="000000" w:sz="8" w:space="0"/>
              <w:bottom w:val="single" w:color="000000" w:sz="8" w:space="0"/>
              <w:right w:val="single" w:color="000000" w:sz="8" w:space="0"/>
            </w:tcBorders>
            <w:noWrap w:val="0"/>
            <w:vAlign w:val="center"/>
          </w:tcPr>
          <w:p w14:paraId="66A72585">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color w:val="auto"/>
                <w:sz w:val="28"/>
                <w:szCs w:val="28"/>
                <w:u w:val="none"/>
              </w:rPr>
              <w:t>四孔灸具</w:t>
            </w:r>
          </w:p>
        </w:tc>
        <w:tc>
          <w:tcPr>
            <w:tcW w:w="1012" w:type="dxa"/>
            <w:tcBorders>
              <w:top w:val="nil"/>
              <w:left w:val="single" w:color="000000" w:sz="8" w:space="0"/>
              <w:bottom w:val="single" w:color="000000" w:sz="8" w:space="0"/>
              <w:right w:val="single" w:color="000000" w:sz="8" w:space="0"/>
            </w:tcBorders>
            <w:noWrap w:val="0"/>
            <w:vAlign w:val="center"/>
          </w:tcPr>
          <w:p w14:paraId="5087CF5E">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zh-CN" w:bidi="ar-SA"/>
              </w:rPr>
            </w:pPr>
            <w:r>
              <w:rPr>
                <w:rFonts w:hint="eastAsia" w:ascii="仿宋" w:hAnsi="仿宋" w:eastAsia="仿宋" w:cs="仿宋"/>
                <w:i w:val="0"/>
                <w:iCs w:val="0"/>
                <w:snapToGrid w:val="0"/>
                <w:color w:val="auto"/>
                <w:kern w:val="0"/>
                <w:sz w:val="28"/>
                <w:szCs w:val="28"/>
                <w:highlight w:val="none"/>
                <w:u w:val="none"/>
                <w:lang w:val="en-US" w:eastAsia="zh-CN" w:bidi="ar-SA"/>
              </w:rPr>
              <w:t>20</w:t>
            </w:r>
          </w:p>
        </w:tc>
        <w:tc>
          <w:tcPr>
            <w:tcW w:w="1256" w:type="dxa"/>
            <w:tcBorders>
              <w:top w:val="nil"/>
              <w:left w:val="single" w:color="000000" w:sz="8" w:space="0"/>
              <w:bottom w:val="single" w:color="000000" w:sz="8" w:space="0"/>
              <w:right w:val="single" w:color="000000" w:sz="8" w:space="0"/>
            </w:tcBorders>
            <w:noWrap w:val="0"/>
            <w:vAlign w:val="center"/>
          </w:tcPr>
          <w:p w14:paraId="7CBF92D5">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zh-CN" w:bidi="ar-SA"/>
              </w:rPr>
            </w:pPr>
            <w:r>
              <w:rPr>
                <w:rFonts w:hint="eastAsia" w:ascii="仿宋" w:hAnsi="仿宋" w:eastAsia="仿宋" w:cs="仿宋"/>
                <w:i w:val="0"/>
                <w:iCs w:val="0"/>
                <w:snapToGrid w:val="0"/>
                <w:color w:val="auto"/>
                <w:kern w:val="0"/>
                <w:sz w:val="28"/>
                <w:szCs w:val="28"/>
                <w:u w:val="none"/>
                <w:lang w:val="en-US" w:eastAsia="zh-CN" w:bidi="ar-SA"/>
              </w:rPr>
              <w:t>套</w:t>
            </w:r>
          </w:p>
        </w:tc>
      </w:tr>
      <w:tr w14:paraId="01DFE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6DCA5C3B">
            <w:pPr>
              <w:keepNext w:val="0"/>
              <w:keepLines w:val="0"/>
              <w:widowControl/>
              <w:suppressLineNumbers w:val="0"/>
              <w:jc w:val="left"/>
              <w:textAlignment w:val="center"/>
              <w:rPr>
                <w:rFonts w:hint="eastAsia" w:ascii="仿宋" w:hAnsi="仿宋" w:eastAsia="仿宋" w:cs="仿宋"/>
                <w:i w:val="0"/>
                <w:iCs w:val="0"/>
                <w:color w:val="auto"/>
                <w:sz w:val="28"/>
                <w:szCs w:val="28"/>
                <w:u w:val="none"/>
                <w:lang w:val="en-US"/>
              </w:rPr>
            </w:pPr>
          </w:p>
        </w:tc>
        <w:tc>
          <w:tcPr>
            <w:tcW w:w="2259" w:type="dxa"/>
            <w:tcBorders>
              <w:top w:val="nil"/>
              <w:left w:val="single" w:color="000000" w:sz="8" w:space="0"/>
              <w:bottom w:val="single" w:color="000000" w:sz="8" w:space="0"/>
              <w:right w:val="single" w:color="000000" w:sz="8" w:space="0"/>
            </w:tcBorders>
            <w:noWrap w:val="0"/>
            <w:vAlign w:val="center"/>
          </w:tcPr>
          <w:p w14:paraId="22A20DC7">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color w:val="auto"/>
                <w:sz w:val="28"/>
                <w:szCs w:val="28"/>
                <w:lang w:val="en-US"/>
              </w:rPr>
              <w:t>雷火灸</w:t>
            </w:r>
            <w:r>
              <w:rPr>
                <w:rFonts w:hint="eastAsia" w:ascii="仿宋" w:hAnsi="仿宋" w:eastAsia="仿宋" w:cs="仿宋"/>
                <w:color w:val="auto"/>
                <w:sz w:val="28"/>
                <w:szCs w:val="28"/>
                <w:lang w:val="en-US" w:eastAsia="zh-CN"/>
              </w:rPr>
              <w:t>盒</w:t>
            </w:r>
          </w:p>
        </w:tc>
        <w:tc>
          <w:tcPr>
            <w:tcW w:w="3306" w:type="dxa"/>
            <w:tcBorders>
              <w:top w:val="nil"/>
              <w:left w:val="single" w:color="000000" w:sz="8" w:space="0"/>
              <w:bottom w:val="single" w:color="000000" w:sz="8" w:space="0"/>
              <w:right w:val="single" w:color="000000" w:sz="8" w:space="0"/>
            </w:tcBorders>
            <w:noWrap w:val="0"/>
            <w:vAlign w:val="center"/>
          </w:tcPr>
          <w:p w14:paraId="6970B2DD">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color w:val="auto"/>
                <w:sz w:val="28"/>
                <w:szCs w:val="28"/>
                <w:u w:val="none"/>
              </w:rPr>
              <w:t>三孔灸具</w:t>
            </w:r>
          </w:p>
        </w:tc>
        <w:tc>
          <w:tcPr>
            <w:tcW w:w="1012" w:type="dxa"/>
            <w:tcBorders>
              <w:top w:val="nil"/>
              <w:left w:val="single" w:color="000000" w:sz="8" w:space="0"/>
              <w:bottom w:val="single" w:color="000000" w:sz="8" w:space="0"/>
              <w:right w:val="single" w:color="000000" w:sz="8" w:space="0"/>
            </w:tcBorders>
            <w:noWrap w:val="0"/>
            <w:vAlign w:val="center"/>
          </w:tcPr>
          <w:p w14:paraId="57DCEE39">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zh-CN" w:bidi="ar-SA"/>
              </w:rPr>
            </w:pPr>
            <w:r>
              <w:rPr>
                <w:rFonts w:hint="eastAsia" w:ascii="仿宋" w:hAnsi="仿宋" w:eastAsia="仿宋" w:cs="仿宋"/>
                <w:i w:val="0"/>
                <w:iCs w:val="0"/>
                <w:snapToGrid w:val="0"/>
                <w:color w:val="auto"/>
                <w:kern w:val="0"/>
                <w:sz w:val="28"/>
                <w:szCs w:val="28"/>
                <w:highlight w:val="none"/>
                <w:u w:val="none"/>
                <w:lang w:val="en-US" w:eastAsia="zh-CN" w:bidi="ar-SA"/>
              </w:rPr>
              <w:t>20</w:t>
            </w:r>
          </w:p>
        </w:tc>
        <w:tc>
          <w:tcPr>
            <w:tcW w:w="1256" w:type="dxa"/>
            <w:tcBorders>
              <w:top w:val="nil"/>
              <w:left w:val="single" w:color="000000" w:sz="8" w:space="0"/>
              <w:bottom w:val="single" w:color="000000" w:sz="8" w:space="0"/>
              <w:right w:val="single" w:color="000000" w:sz="8" w:space="0"/>
            </w:tcBorders>
            <w:noWrap w:val="0"/>
            <w:vAlign w:val="center"/>
          </w:tcPr>
          <w:p w14:paraId="3D6930C0">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snapToGrid w:val="0"/>
                <w:color w:val="auto"/>
                <w:kern w:val="0"/>
                <w:sz w:val="28"/>
                <w:szCs w:val="28"/>
                <w:u w:val="none"/>
                <w:lang w:val="en-US" w:eastAsia="zh-CN" w:bidi="ar-SA"/>
              </w:rPr>
              <w:t>套</w:t>
            </w:r>
          </w:p>
        </w:tc>
      </w:tr>
      <w:tr w14:paraId="3341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3127D03D">
            <w:pPr>
              <w:keepNext w:val="0"/>
              <w:keepLines w:val="0"/>
              <w:widowControl/>
              <w:suppressLineNumbers w:val="0"/>
              <w:jc w:val="left"/>
              <w:textAlignment w:val="center"/>
              <w:rPr>
                <w:rFonts w:hint="eastAsia" w:ascii="仿宋" w:hAnsi="仿宋" w:eastAsia="仿宋" w:cs="仿宋"/>
                <w:i w:val="0"/>
                <w:iCs w:val="0"/>
                <w:color w:val="auto"/>
                <w:sz w:val="28"/>
                <w:szCs w:val="28"/>
                <w:u w:val="none"/>
                <w:lang w:val="en-US"/>
              </w:rPr>
            </w:pPr>
          </w:p>
        </w:tc>
        <w:tc>
          <w:tcPr>
            <w:tcW w:w="2259" w:type="dxa"/>
            <w:tcBorders>
              <w:top w:val="nil"/>
              <w:left w:val="single" w:color="000000" w:sz="8" w:space="0"/>
              <w:bottom w:val="single" w:color="000000" w:sz="8" w:space="0"/>
              <w:right w:val="single" w:color="000000" w:sz="8" w:space="0"/>
            </w:tcBorders>
            <w:noWrap w:val="0"/>
            <w:vAlign w:val="center"/>
          </w:tcPr>
          <w:p w14:paraId="5D5BB45D">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color w:val="auto"/>
                <w:sz w:val="28"/>
                <w:szCs w:val="28"/>
                <w:lang w:val="en-US"/>
              </w:rPr>
              <w:t>雷火灸</w:t>
            </w:r>
            <w:r>
              <w:rPr>
                <w:rFonts w:hint="eastAsia" w:ascii="仿宋" w:hAnsi="仿宋" w:eastAsia="仿宋" w:cs="仿宋"/>
                <w:color w:val="auto"/>
                <w:sz w:val="28"/>
                <w:szCs w:val="28"/>
                <w:lang w:val="en-US" w:eastAsia="zh-CN"/>
              </w:rPr>
              <w:t>盒</w:t>
            </w:r>
          </w:p>
        </w:tc>
        <w:tc>
          <w:tcPr>
            <w:tcW w:w="3306" w:type="dxa"/>
            <w:tcBorders>
              <w:top w:val="nil"/>
              <w:left w:val="single" w:color="000000" w:sz="8" w:space="0"/>
              <w:bottom w:val="single" w:color="000000" w:sz="8" w:space="0"/>
              <w:right w:val="single" w:color="000000" w:sz="8" w:space="0"/>
            </w:tcBorders>
            <w:noWrap w:val="0"/>
            <w:vAlign w:val="center"/>
          </w:tcPr>
          <w:p w14:paraId="4E7496BD">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color w:val="auto"/>
                <w:sz w:val="28"/>
                <w:szCs w:val="28"/>
                <w:u w:val="none"/>
              </w:rPr>
              <w:t>双孔灸具</w:t>
            </w:r>
          </w:p>
        </w:tc>
        <w:tc>
          <w:tcPr>
            <w:tcW w:w="1012" w:type="dxa"/>
            <w:tcBorders>
              <w:top w:val="nil"/>
              <w:left w:val="single" w:color="000000" w:sz="8" w:space="0"/>
              <w:bottom w:val="single" w:color="000000" w:sz="8" w:space="0"/>
              <w:right w:val="single" w:color="000000" w:sz="8" w:space="0"/>
            </w:tcBorders>
            <w:noWrap w:val="0"/>
            <w:vAlign w:val="center"/>
          </w:tcPr>
          <w:p w14:paraId="291E198D">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zh-CN" w:bidi="ar-SA"/>
              </w:rPr>
            </w:pPr>
            <w:r>
              <w:rPr>
                <w:rFonts w:hint="eastAsia" w:ascii="仿宋" w:hAnsi="仿宋" w:eastAsia="仿宋" w:cs="仿宋"/>
                <w:i w:val="0"/>
                <w:iCs w:val="0"/>
                <w:snapToGrid w:val="0"/>
                <w:color w:val="auto"/>
                <w:kern w:val="0"/>
                <w:sz w:val="28"/>
                <w:szCs w:val="28"/>
                <w:highlight w:val="none"/>
                <w:u w:val="none"/>
                <w:lang w:val="en-US" w:eastAsia="zh-CN" w:bidi="ar-SA"/>
              </w:rPr>
              <w:t>30</w:t>
            </w:r>
          </w:p>
        </w:tc>
        <w:tc>
          <w:tcPr>
            <w:tcW w:w="1256" w:type="dxa"/>
            <w:tcBorders>
              <w:top w:val="nil"/>
              <w:left w:val="single" w:color="000000" w:sz="8" w:space="0"/>
              <w:bottom w:val="single" w:color="000000" w:sz="8" w:space="0"/>
              <w:right w:val="single" w:color="000000" w:sz="8" w:space="0"/>
            </w:tcBorders>
            <w:noWrap w:val="0"/>
            <w:vAlign w:val="center"/>
          </w:tcPr>
          <w:p w14:paraId="3A11474F">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snapToGrid w:val="0"/>
                <w:color w:val="auto"/>
                <w:kern w:val="0"/>
                <w:sz w:val="28"/>
                <w:szCs w:val="28"/>
                <w:u w:val="none"/>
                <w:lang w:val="en-US" w:eastAsia="zh-CN" w:bidi="ar-SA"/>
              </w:rPr>
              <w:t>套</w:t>
            </w:r>
          </w:p>
        </w:tc>
      </w:tr>
      <w:tr w14:paraId="7C006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124" w:type="dxa"/>
            <w:vMerge w:val="continue"/>
            <w:tcBorders>
              <w:left w:val="single" w:color="000000" w:sz="8" w:space="0"/>
              <w:right w:val="single" w:color="000000" w:sz="8" w:space="0"/>
            </w:tcBorders>
            <w:noWrap w:val="0"/>
            <w:vAlign w:val="center"/>
          </w:tcPr>
          <w:p w14:paraId="630E318C">
            <w:pPr>
              <w:keepNext w:val="0"/>
              <w:keepLines w:val="0"/>
              <w:widowControl/>
              <w:suppressLineNumbers w:val="0"/>
              <w:jc w:val="left"/>
              <w:textAlignment w:val="center"/>
              <w:rPr>
                <w:rFonts w:hint="eastAsia" w:ascii="仿宋" w:hAnsi="仿宋" w:eastAsia="仿宋" w:cs="仿宋"/>
                <w:i w:val="0"/>
                <w:iCs w:val="0"/>
                <w:color w:val="auto"/>
                <w:sz w:val="28"/>
                <w:szCs w:val="28"/>
                <w:u w:val="none"/>
                <w:lang w:val="en-US"/>
              </w:rPr>
            </w:pPr>
          </w:p>
        </w:tc>
        <w:tc>
          <w:tcPr>
            <w:tcW w:w="2259" w:type="dxa"/>
            <w:tcBorders>
              <w:top w:val="nil"/>
              <w:left w:val="single" w:color="000000" w:sz="8" w:space="0"/>
              <w:bottom w:val="single" w:color="000000" w:sz="8" w:space="0"/>
              <w:right w:val="single" w:color="000000" w:sz="8" w:space="0"/>
            </w:tcBorders>
            <w:noWrap w:val="0"/>
            <w:vAlign w:val="center"/>
          </w:tcPr>
          <w:p w14:paraId="746BA296">
            <w:pPr>
              <w:keepNext w:val="0"/>
              <w:keepLines w:val="0"/>
              <w:widowControl/>
              <w:suppressLineNumbers w:val="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color w:val="auto"/>
                <w:sz w:val="28"/>
                <w:szCs w:val="28"/>
                <w:lang w:val="en-US"/>
              </w:rPr>
              <w:t>雷火灸</w:t>
            </w:r>
            <w:r>
              <w:rPr>
                <w:rFonts w:hint="eastAsia" w:ascii="仿宋" w:hAnsi="仿宋" w:eastAsia="仿宋" w:cs="仿宋"/>
                <w:color w:val="auto"/>
                <w:sz w:val="28"/>
                <w:szCs w:val="28"/>
                <w:lang w:val="en-US" w:eastAsia="zh-CN"/>
              </w:rPr>
              <w:t>盒</w:t>
            </w:r>
          </w:p>
        </w:tc>
        <w:tc>
          <w:tcPr>
            <w:tcW w:w="3306" w:type="dxa"/>
            <w:tcBorders>
              <w:top w:val="nil"/>
              <w:left w:val="single" w:color="000000" w:sz="8" w:space="0"/>
              <w:bottom w:val="single" w:color="000000" w:sz="8" w:space="0"/>
              <w:right w:val="single" w:color="000000" w:sz="8" w:space="0"/>
            </w:tcBorders>
            <w:noWrap w:val="0"/>
            <w:vAlign w:val="center"/>
          </w:tcPr>
          <w:p w14:paraId="11EB46BF">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color w:val="auto"/>
                <w:sz w:val="28"/>
                <w:szCs w:val="28"/>
                <w:u w:val="none"/>
              </w:rPr>
              <w:t>单孔灸具</w:t>
            </w:r>
          </w:p>
        </w:tc>
        <w:tc>
          <w:tcPr>
            <w:tcW w:w="1012" w:type="dxa"/>
            <w:tcBorders>
              <w:top w:val="nil"/>
              <w:left w:val="single" w:color="000000" w:sz="8" w:space="0"/>
              <w:bottom w:val="single" w:color="000000" w:sz="8" w:space="0"/>
              <w:right w:val="single" w:color="000000" w:sz="8" w:space="0"/>
            </w:tcBorders>
            <w:noWrap w:val="0"/>
            <w:vAlign w:val="center"/>
          </w:tcPr>
          <w:p w14:paraId="5F6AE135">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highlight w:val="none"/>
                <w:u w:val="none"/>
                <w:lang w:val="en-US" w:eastAsia="zh-CN" w:bidi="ar-SA"/>
              </w:rPr>
            </w:pPr>
            <w:r>
              <w:rPr>
                <w:rFonts w:hint="eastAsia" w:ascii="仿宋" w:hAnsi="仿宋" w:eastAsia="仿宋" w:cs="仿宋"/>
                <w:i w:val="0"/>
                <w:iCs w:val="0"/>
                <w:snapToGrid w:val="0"/>
                <w:color w:val="auto"/>
                <w:kern w:val="0"/>
                <w:sz w:val="28"/>
                <w:szCs w:val="28"/>
                <w:highlight w:val="none"/>
                <w:u w:val="none"/>
                <w:lang w:val="en-US" w:eastAsia="zh-CN" w:bidi="ar-SA"/>
              </w:rPr>
              <w:t>20</w:t>
            </w:r>
          </w:p>
        </w:tc>
        <w:tc>
          <w:tcPr>
            <w:tcW w:w="1256" w:type="dxa"/>
            <w:tcBorders>
              <w:top w:val="nil"/>
              <w:left w:val="single" w:color="000000" w:sz="8" w:space="0"/>
              <w:bottom w:val="single" w:color="000000" w:sz="8" w:space="0"/>
              <w:right w:val="single" w:color="000000" w:sz="8" w:space="0"/>
            </w:tcBorders>
            <w:noWrap w:val="0"/>
            <w:vAlign w:val="center"/>
          </w:tcPr>
          <w:p w14:paraId="08B01DA1">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en-US" w:bidi="ar-SA"/>
              </w:rPr>
            </w:pPr>
            <w:r>
              <w:rPr>
                <w:rFonts w:hint="eastAsia" w:ascii="仿宋" w:hAnsi="仿宋" w:eastAsia="仿宋" w:cs="仿宋"/>
                <w:i w:val="0"/>
                <w:iCs w:val="0"/>
                <w:snapToGrid w:val="0"/>
                <w:color w:val="auto"/>
                <w:kern w:val="0"/>
                <w:sz w:val="28"/>
                <w:szCs w:val="28"/>
                <w:u w:val="none"/>
                <w:lang w:val="en-US" w:eastAsia="zh-CN" w:bidi="ar-SA"/>
              </w:rPr>
              <w:t>套</w:t>
            </w:r>
          </w:p>
        </w:tc>
      </w:tr>
      <w:tr w14:paraId="4D696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124" w:type="dxa"/>
            <w:vMerge w:val="continue"/>
            <w:tcBorders>
              <w:left w:val="single" w:color="000000" w:sz="8" w:space="0"/>
              <w:right w:val="single" w:color="000000" w:sz="8" w:space="0"/>
            </w:tcBorders>
            <w:noWrap w:val="0"/>
            <w:vAlign w:val="center"/>
          </w:tcPr>
          <w:p w14:paraId="3FF53706">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zh-CN" w:bidi="ar"/>
              </w:rPr>
            </w:pPr>
          </w:p>
        </w:tc>
        <w:tc>
          <w:tcPr>
            <w:tcW w:w="2259" w:type="dxa"/>
            <w:tcBorders>
              <w:top w:val="nil"/>
              <w:left w:val="single" w:color="000000" w:sz="8" w:space="0"/>
              <w:bottom w:val="single" w:color="auto" w:sz="4" w:space="0"/>
              <w:right w:val="single" w:color="000000" w:sz="8" w:space="0"/>
            </w:tcBorders>
            <w:noWrap w:val="0"/>
            <w:vAlign w:val="center"/>
          </w:tcPr>
          <w:p w14:paraId="702B635C">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雷火灸</w:t>
            </w:r>
          </w:p>
        </w:tc>
        <w:tc>
          <w:tcPr>
            <w:tcW w:w="3306" w:type="dxa"/>
            <w:tcBorders>
              <w:top w:val="nil"/>
              <w:left w:val="single" w:color="000000" w:sz="8" w:space="0"/>
              <w:bottom w:val="single" w:color="auto" w:sz="4" w:space="0"/>
              <w:right w:val="single" w:color="000000" w:sz="8" w:space="0"/>
            </w:tcBorders>
            <w:noWrap w:val="0"/>
            <w:vAlign w:val="center"/>
          </w:tcPr>
          <w:p w14:paraId="66931479">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25g/支</w:t>
            </w:r>
          </w:p>
        </w:tc>
        <w:tc>
          <w:tcPr>
            <w:tcW w:w="1012" w:type="dxa"/>
            <w:tcBorders>
              <w:top w:val="nil"/>
              <w:left w:val="single" w:color="000000" w:sz="8" w:space="0"/>
              <w:bottom w:val="single" w:color="auto" w:sz="4" w:space="0"/>
              <w:right w:val="single" w:color="000000" w:sz="8" w:space="0"/>
            </w:tcBorders>
            <w:noWrap w:val="0"/>
            <w:vAlign w:val="center"/>
          </w:tcPr>
          <w:p w14:paraId="50A4FB13">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200</w:t>
            </w:r>
          </w:p>
        </w:tc>
        <w:tc>
          <w:tcPr>
            <w:tcW w:w="1256" w:type="dxa"/>
            <w:tcBorders>
              <w:top w:val="nil"/>
              <w:left w:val="single" w:color="000000" w:sz="8" w:space="0"/>
              <w:bottom w:val="single" w:color="auto" w:sz="4" w:space="0"/>
              <w:right w:val="single" w:color="000000" w:sz="8" w:space="0"/>
            </w:tcBorders>
            <w:noWrap w:val="0"/>
            <w:vAlign w:val="center"/>
          </w:tcPr>
          <w:p w14:paraId="7DF1E2AE">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盒</w:t>
            </w:r>
          </w:p>
        </w:tc>
      </w:tr>
      <w:tr w14:paraId="5E967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124" w:type="dxa"/>
            <w:vMerge w:val="continue"/>
            <w:tcBorders>
              <w:left w:val="single" w:color="000000" w:sz="8" w:space="0"/>
              <w:bottom w:val="single" w:color="auto" w:sz="4" w:space="0"/>
              <w:right w:val="single" w:color="auto" w:sz="4" w:space="0"/>
            </w:tcBorders>
            <w:noWrap w:val="0"/>
            <w:vAlign w:val="center"/>
          </w:tcPr>
          <w:p w14:paraId="6D42BD0E">
            <w:pPr>
              <w:keepNext w:val="0"/>
              <w:keepLines w:val="0"/>
              <w:widowControl/>
              <w:suppressLineNumbers w:val="0"/>
              <w:jc w:val="left"/>
              <w:textAlignment w:val="center"/>
              <w:rPr>
                <w:rFonts w:hint="eastAsia" w:ascii="仿宋" w:hAnsi="仿宋" w:eastAsia="仿宋" w:cs="仿宋"/>
                <w:i w:val="0"/>
                <w:iCs w:val="0"/>
                <w:snapToGrid w:val="0"/>
                <w:color w:val="auto"/>
                <w:kern w:val="0"/>
                <w:sz w:val="28"/>
                <w:szCs w:val="28"/>
                <w:u w:val="none"/>
                <w:lang w:val="en-US" w:eastAsia="zh-CN" w:bidi="ar"/>
              </w:rPr>
            </w:pPr>
          </w:p>
        </w:tc>
        <w:tc>
          <w:tcPr>
            <w:tcW w:w="2259" w:type="dxa"/>
            <w:tcBorders>
              <w:top w:val="single" w:color="auto" w:sz="4" w:space="0"/>
              <w:left w:val="single" w:color="auto" w:sz="4" w:space="0"/>
              <w:bottom w:val="single" w:color="auto" w:sz="4" w:space="0"/>
              <w:right w:val="single" w:color="auto" w:sz="4" w:space="0"/>
            </w:tcBorders>
            <w:noWrap w:val="0"/>
            <w:vAlign w:val="center"/>
          </w:tcPr>
          <w:p w14:paraId="0FF2869B">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杵针</w:t>
            </w:r>
          </w:p>
        </w:tc>
        <w:tc>
          <w:tcPr>
            <w:tcW w:w="3306" w:type="dxa"/>
            <w:tcBorders>
              <w:top w:val="single" w:color="auto" w:sz="4" w:space="0"/>
              <w:left w:val="single" w:color="auto" w:sz="4" w:space="0"/>
              <w:bottom w:val="single" w:color="auto" w:sz="4" w:space="0"/>
              <w:right w:val="single" w:color="auto" w:sz="4" w:space="0"/>
            </w:tcBorders>
            <w:noWrap w:val="0"/>
            <w:vAlign w:val="center"/>
          </w:tcPr>
          <w:p w14:paraId="776C524B">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四件套</w:t>
            </w:r>
          </w:p>
        </w:tc>
        <w:tc>
          <w:tcPr>
            <w:tcW w:w="1012" w:type="dxa"/>
            <w:tcBorders>
              <w:top w:val="single" w:color="auto" w:sz="4" w:space="0"/>
              <w:left w:val="single" w:color="auto" w:sz="4" w:space="0"/>
              <w:bottom w:val="single" w:color="auto" w:sz="4" w:space="0"/>
              <w:right w:val="single" w:color="auto" w:sz="4" w:space="0"/>
            </w:tcBorders>
            <w:noWrap w:val="0"/>
            <w:vAlign w:val="center"/>
          </w:tcPr>
          <w:p w14:paraId="232A2C66">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00754C9">
            <w:pPr>
              <w:keepNext w:val="0"/>
              <w:keepLines w:val="0"/>
              <w:widowControl/>
              <w:suppressLineNumbers w:val="0"/>
              <w:jc w:val="left"/>
              <w:textAlignment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套</w:t>
            </w:r>
          </w:p>
        </w:tc>
      </w:tr>
    </w:tbl>
    <w:p w14:paraId="4666E2DF">
      <w:pPr>
        <w:rPr>
          <w:rFonts w:hint="default"/>
          <w:lang w:val="en-US" w:eastAsia="zh-CN"/>
        </w:rPr>
      </w:pPr>
    </w:p>
    <w:p w14:paraId="5CC59ACC">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highlight w:val="none"/>
        </w:rPr>
        <w:t>★</w:t>
      </w:r>
      <w:r>
        <w:rPr>
          <w:rFonts w:hint="default" w:ascii="Times New Roman" w:hAnsi="Times New Roman" w:eastAsia="黑体" w:cs="Times New Roman"/>
          <w:b w:val="0"/>
          <w:bCs w:val="0"/>
          <w:color w:val="auto"/>
          <w:sz w:val="32"/>
          <w:szCs w:val="32"/>
          <w:lang w:val="en-US" w:eastAsia="zh-CN"/>
        </w:rPr>
        <w:t>二、采购需求</w:t>
      </w:r>
    </w:p>
    <w:p w14:paraId="20738705">
      <w:pPr>
        <w:rPr>
          <w:rFonts w:ascii="宋体" w:hAnsi="宋体" w:eastAsia="宋体" w:cs="宋体"/>
          <w:sz w:val="24"/>
          <w:szCs w:val="24"/>
        </w:rPr>
      </w:pPr>
      <w:r>
        <w:rPr>
          <w:rFonts w:hint="eastAsia" w:ascii="Times New Roman" w:eastAsia="黑体" w:cs="Times New Roman"/>
          <w:b w:val="0"/>
          <w:bCs w:val="0"/>
          <w:color w:val="auto"/>
          <w:sz w:val="32"/>
          <w:szCs w:val="32"/>
          <w:lang w:val="en-US" w:eastAsia="zh-CN"/>
        </w:rPr>
        <w:t xml:space="preserve">  </w:t>
      </w:r>
      <w:r>
        <w:rPr>
          <w:rFonts w:hint="eastAsia" w:ascii="Times New Roman" w:eastAsia="黑体" w:cs="Times New Roman"/>
          <w:b w:val="0"/>
          <w:bCs w:val="0"/>
          <w:color w:val="auto"/>
          <w:sz w:val="28"/>
          <w:szCs w:val="28"/>
          <w:lang w:val="en-US" w:eastAsia="zh-CN"/>
        </w:rPr>
        <w:t>包一：</w:t>
      </w:r>
    </w:p>
    <w:p w14:paraId="715E84F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8"/>
          <w:szCs w:val="28"/>
        </w:rPr>
      </w:pPr>
      <w:r>
        <w:rPr>
          <w:rFonts w:hint="eastAsia" w:ascii="宋体" w:hAnsi="宋体" w:cs="宋体"/>
          <w:b/>
          <w:bCs/>
          <w:sz w:val="24"/>
          <w:szCs w:val="24"/>
          <w:lang w:val="en-US" w:eastAsia="zh-CN"/>
        </w:rPr>
        <w:t>器具名称：火龙罐</w:t>
      </w:r>
      <w:r>
        <w:rPr>
          <w:rFonts w:ascii="宋体" w:hAnsi="宋体" w:eastAsia="宋体" w:cs="宋体"/>
          <w:sz w:val="24"/>
          <w:szCs w:val="24"/>
        </w:rPr>
        <w:br w:type="textWrapping"/>
      </w:r>
      <w:r>
        <w:rPr>
          <w:rFonts w:hint="eastAsia" w:ascii="仿宋" w:hAnsi="仿宋" w:eastAsia="仿宋" w:cs="仿宋"/>
          <w:sz w:val="28"/>
          <w:szCs w:val="28"/>
          <w:lang w:eastAsia="zh-CN"/>
        </w:rPr>
        <w:t>（一）</w:t>
      </w:r>
      <w:r>
        <w:rPr>
          <w:rFonts w:hint="eastAsia" w:ascii="仿宋" w:hAnsi="仿宋" w:eastAsia="仿宋" w:cs="仿宋"/>
          <w:sz w:val="28"/>
          <w:szCs w:val="28"/>
        </w:rPr>
        <w:t>规格</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火龙罐</w:t>
      </w:r>
      <w:r>
        <w:rPr>
          <w:rFonts w:hint="eastAsia" w:ascii="仿宋" w:hAnsi="仿宋" w:eastAsia="仿宋" w:cs="仿宋"/>
          <w:sz w:val="28"/>
          <w:szCs w:val="28"/>
        </w:rPr>
        <w:t>大号、直径1</w:t>
      </w:r>
      <w:r>
        <w:rPr>
          <w:rFonts w:hint="eastAsia" w:ascii="仿宋" w:hAnsi="仿宋" w:eastAsia="仿宋" w:cs="仿宋"/>
          <w:sz w:val="28"/>
          <w:szCs w:val="28"/>
          <w:lang w:val="en-US" w:eastAsia="zh-CN"/>
        </w:rPr>
        <w:t>1</w:t>
      </w:r>
      <w:r>
        <w:rPr>
          <w:rFonts w:hint="eastAsia" w:ascii="仿宋" w:hAnsi="仿宋" w:eastAsia="仿宋" w:cs="仿宋"/>
          <w:sz w:val="28"/>
          <w:szCs w:val="28"/>
        </w:rPr>
        <w:t>5mm*高90mm</w:t>
      </w:r>
      <w:r>
        <w:rPr>
          <w:rFonts w:hint="eastAsia" w:ascii="仿宋" w:hAnsi="仿宋" w:eastAsia="仿宋" w:cs="仿宋"/>
          <w:sz w:val="28"/>
          <w:szCs w:val="28"/>
          <w:lang w:val="en-US" w:eastAsia="zh-CN"/>
        </w:rPr>
        <w:t>±2cm</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火龙罐</w:t>
      </w:r>
      <w:r>
        <w:rPr>
          <w:rFonts w:hint="eastAsia" w:ascii="仿宋" w:hAnsi="仿宋" w:eastAsia="仿宋" w:cs="仿宋"/>
          <w:sz w:val="28"/>
          <w:szCs w:val="28"/>
        </w:rPr>
        <w:t>中号、直径</w:t>
      </w:r>
      <w:r>
        <w:rPr>
          <w:rFonts w:hint="eastAsia" w:ascii="仿宋" w:hAnsi="仿宋" w:eastAsia="仿宋" w:cs="仿宋"/>
          <w:sz w:val="28"/>
          <w:szCs w:val="28"/>
          <w:lang w:val="en-US" w:eastAsia="zh-CN"/>
        </w:rPr>
        <w:t>85</w:t>
      </w:r>
      <w:r>
        <w:rPr>
          <w:rFonts w:hint="eastAsia" w:ascii="仿宋" w:hAnsi="仿宋" w:eastAsia="仿宋" w:cs="仿宋"/>
          <w:sz w:val="28"/>
          <w:szCs w:val="28"/>
        </w:rPr>
        <w:t>mm*高85mm</w:t>
      </w:r>
      <w:r>
        <w:rPr>
          <w:rFonts w:hint="eastAsia" w:ascii="仿宋" w:hAnsi="仿宋" w:eastAsia="仿宋" w:cs="仿宋"/>
          <w:sz w:val="28"/>
          <w:szCs w:val="28"/>
          <w:lang w:val="en-US" w:eastAsia="zh-CN"/>
        </w:rPr>
        <w:t>±2cm</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火龙罐</w:t>
      </w:r>
      <w:r>
        <w:rPr>
          <w:rFonts w:hint="eastAsia" w:ascii="仿宋" w:hAnsi="仿宋" w:eastAsia="仿宋" w:cs="仿宋"/>
          <w:sz w:val="28"/>
          <w:szCs w:val="28"/>
        </w:rPr>
        <w:t>小号、直径6</w:t>
      </w:r>
      <w:r>
        <w:rPr>
          <w:rFonts w:hint="eastAsia" w:ascii="仿宋" w:hAnsi="仿宋" w:eastAsia="仿宋" w:cs="仿宋"/>
          <w:sz w:val="28"/>
          <w:szCs w:val="28"/>
          <w:lang w:val="en-US" w:eastAsia="zh-CN"/>
        </w:rPr>
        <w:t>5</w:t>
      </w:r>
      <w:r>
        <w:rPr>
          <w:rFonts w:hint="eastAsia" w:ascii="仿宋" w:hAnsi="仿宋" w:eastAsia="仿宋" w:cs="仿宋"/>
          <w:sz w:val="28"/>
          <w:szCs w:val="28"/>
        </w:rPr>
        <w:t>mm*高60mm</w:t>
      </w:r>
      <w:r>
        <w:rPr>
          <w:rFonts w:hint="eastAsia" w:ascii="仿宋" w:hAnsi="仿宋" w:eastAsia="仿宋" w:cs="仿宋"/>
          <w:sz w:val="28"/>
          <w:szCs w:val="28"/>
          <w:lang w:val="en-US" w:eastAsia="zh-CN"/>
        </w:rPr>
        <w:t>±2cm</w:t>
      </w:r>
    </w:p>
    <w:p w14:paraId="1CA0527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材质</w:t>
      </w:r>
      <w:r>
        <w:rPr>
          <w:rFonts w:hint="eastAsia" w:ascii="仿宋" w:hAnsi="仿宋" w:eastAsia="仿宋" w:cs="仿宋"/>
          <w:sz w:val="28"/>
          <w:szCs w:val="28"/>
          <w:lang w:eastAsia="zh-CN"/>
        </w:rPr>
        <w:t>要求</w:t>
      </w:r>
      <w:r>
        <w:rPr>
          <w:rFonts w:hint="eastAsia" w:ascii="仿宋" w:hAnsi="仿宋" w:eastAsia="仿宋" w:cs="仿宋"/>
          <w:sz w:val="28"/>
          <w:szCs w:val="28"/>
        </w:rPr>
        <w:t>：</w:t>
      </w:r>
    </w:p>
    <w:p w14:paraId="45159B2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840" w:firstLineChars="30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罐体圆整，无裂痕。罐口光洁、卷边圆顺，无易对人体皮肤造成伤害的缺陷。</w:t>
      </w:r>
    </w:p>
    <w:p w14:paraId="58644D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40" w:firstLineChars="3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val="en-US" w:eastAsia="zh-CN"/>
        </w:rPr>
        <w:t>2.</w:t>
      </w:r>
      <w:r>
        <w:rPr>
          <w:rFonts w:hint="eastAsia" w:ascii="仿宋" w:hAnsi="仿宋" w:eastAsia="仿宋" w:cs="仿宋"/>
          <w:b w:val="0"/>
          <w:bCs w:val="0"/>
          <w:color w:val="auto"/>
          <w:sz w:val="28"/>
          <w:szCs w:val="28"/>
          <w:highlight w:val="none"/>
        </w:rPr>
        <w:t>火龙罐由紫砂制成，内有艾柱固定钉，外包防高温保护套。</w:t>
      </w:r>
    </w:p>
    <w:p w14:paraId="02B8FB43">
      <w:pPr>
        <w:keepNext w:val="0"/>
        <w:keepLines w:val="0"/>
        <w:pageBreakBefore w:val="0"/>
        <w:widowControl w:val="0"/>
        <w:kinsoku/>
        <w:wordWrap/>
        <w:overflowPunct/>
        <w:topLinePunct w:val="0"/>
        <w:autoSpaceDE/>
        <w:autoSpaceDN/>
        <w:bidi w:val="0"/>
        <w:adjustRightInd/>
        <w:snapToGrid/>
        <w:spacing w:line="240" w:lineRule="auto"/>
        <w:ind w:firstLine="840" w:firstLineChars="3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w:t>
      </w:r>
      <w:r>
        <w:rPr>
          <w:rFonts w:hint="eastAsia" w:ascii="仿宋" w:hAnsi="仿宋" w:eastAsia="仿宋" w:cs="仿宋"/>
          <w:b w:val="0"/>
          <w:bCs w:val="0"/>
          <w:color w:val="auto"/>
          <w:sz w:val="28"/>
          <w:szCs w:val="28"/>
          <w:highlight w:val="none"/>
        </w:rPr>
        <w:t>火龙罐</w:t>
      </w:r>
      <w:r>
        <w:rPr>
          <w:rFonts w:hint="eastAsia" w:ascii="仿宋" w:hAnsi="仿宋" w:eastAsia="仿宋" w:cs="仿宋"/>
          <w:b w:val="0"/>
          <w:bCs w:val="0"/>
          <w:color w:val="auto"/>
          <w:sz w:val="28"/>
          <w:szCs w:val="28"/>
          <w:highlight w:val="none"/>
          <w:lang w:val="en-US" w:eastAsia="zh-CN"/>
        </w:rPr>
        <w:t>灌口为</w:t>
      </w:r>
      <w:r>
        <w:rPr>
          <w:rFonts w:hint="eastAsia" w:ascii="仿宋" w:hAnsi="仿宋" w:eastAsia="仿宋" w:cs="仿宋"/>
          <w:b w:val="0"/>
          <w:bCs w:val="0"/>
          <w:color w:val="auto"/>
          <w:sz w:val="28"/>
          <w:szCs w:val="28"/>
          <w:highlight w:val="none"/>
        </w:rPr>
        <w:t>金罐口，银内壁</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导热更均匀。</w:t>
      </w:r>
    </w:p>
    <w:p w14:paraId="0A81DA6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25"/>
          <w:rFonts w:hint="eastAsia" w:ascii="仿宋" w:hAnsi="仿宋" w:eastAsia="仿宋" w:cs="仿宋"/>
          <w:b w:val="0"/>
          <w:bCs/>
          <w:sz w:val="28"/>
          <w:szCs w:val="28"/>
          <w:lang w:val="en-US" w:eastAsia="zh-CN"/>
        </w:rPr>
      </w:pPr>
      <w:r>
        <w:rPr>
          <w:rFonts w:hint="eastAsia" w:ascii="仿宋" w:hAnsi="仿宋" w:eastAsia="仿宋" w:cs="仿宋"/>
          <w:sz w:val="28"/>
          <w:szCs w:val="28"/>
          <w:lang w:val="en-US" w:eastAsia="zh-CN"/>
        </w:rPr>
        <w:t>（三）配置要求：大号、中号：毛巾、布袋、陶瓷托盘；</w:t>
      </w:r>
    </w:p>
    <w:p w14:paraId="6CD15D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1400" w:firstLineChars="5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小号</w:t>
      </w:r>
      <w:r>
        <w:rPr>
          <w:rFonts w:hint="eastAsia" w:ascii="仿宋" w:hAnsi="仿宋" w:eastAsia="仿宋" w:cs="仿宋"/>
          <w:sz w:val="28"/>
          <w:szCs w:val="28"/>
          <w:lang w:eastAsia="zh-CN"/>
        </w:rPr>
        <w:t>（佛手型、铃铛型）</w:t>
      </w:r>
      <w:r>
        <w:rPr>
          <w:rFonts w:hint="eastAsia" w:ascii="仿宋" w:hAnsi="仿宋" w:eastAsia="仿宋" w:cs="仿宋"/>
          <w:sz w:val="28"/>
          <w:szCs w:val="28"/>
          <w:lang w:val="en-US" w:eastAsia="zh-CN"/>
        </w:rPr>
        <w:t>：布袋、陶瓷托盘</w:t>
      </w:r>
    </w:p>
    <w:p w14:paraId="1494A24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适用范围：</w:t>
      </w:r>
    </w:p>
    <w:p w14:paraId="502FCD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Style w:val="25"/>
          <w:rFonts w:hint="eastAsia" w:ascii="仿宋" w:hAnsi="仿宋" w:eastAsia="仿宋" w:cs="仿宋"/>
          <w:b w:val="0"/>
          <w:bCs/>
          <w:sz w:val="28"/>
          <w:szCs w:val="28"/>
          <w:lang w:val="en-US" w:eastAsia="zh-CN"/>
        </w:rPr>
      </w:pPr>
      <w:r>
        <w:rPr>
          <w:rStyle w:val="25"/>
          <w:rFonts w:hint="eastAsia" w:ascii="仿宋" w:hAnsi="仿宋" w:eastAsia="仿宋" w:cs="仿宋"/>
          <w:b w:val="0"/>
          <w:bCs/>
          <w:sz w:val="28"/>
          <w:szCs w:val="28"/>
          <w:lang w:val="en-US" w:eastAsia="zh-CN"/>
        </w:rPr>
        <w:t>（1）脊柱软伤类：如颈椎疼痛，腰椎间盘突出症，强直性脊柱炎。</w:t>
      </w:r>
    </w:p>
    <w:p w14:paraId="5198FEB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5"/>
          <w:rFonts w:hint="eastAsia" w:ascii="仿宋" w:hAnsi="仿宋" w:eastAsia="仿宋" w:cs="仿宋"/>
          <w:b w:val="0"/>
          <w:bCs/>
          <w:sz w:val="28"/>
          <w:szCs w:val="28"/>
          <w:lang w:val="en-US" w:eastAsia="zh-CN"/>
        </w:rPr>
      </w:pPr>
      <w:r>
        <w:rPr>
          <w:rStyle w:val="25"/>
          <w:rFonts w:hint="eastAsia" w:ascii="仿宋" w:hAnsi="仿宋" w:eastAsia="仿宋" w:cs="仿宋"/>
          <w:b w:val="0"/>
          <w:bCs/>
          <w:sz w:val="28"/>
          <w:szCs w:val="28"/>
          <w:lang w:val="en-US" w:eastAsia="zh-CN"/>
        </w:rPr>
        <w:t>（2）腰背部肌肉损伤类：如上背痛，急性腰扭伤，局部肌肉拉伤。</w:t>
      </w:r>
    </w:p>
    <w:p w14:paraId="49711CE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5"/>
          <w:rFonts w:hint="eastAsia" w:ascii="仿宋" w:hAnsi="仿宋" w:eastAsia="仿宋" w:cs="仿宋"/>
          <w:b w:val="0"/>
          <w:bCs/>
          <w:sz w:val="28"/>
          <w:szCs w:val="28"/>
          <w:lang w:val="en-US" w:eastAsia="zh-CN"/>
        </w:rPr>
      </w:pPr>
      <w:r>
        <w:rPr>
          <w:rStyle w:val="25"/>
          <w:rFonts w:hint="eastAsia" w:ascii="仿宋" w:hAnsi="仿宋" w:eastAsia="仿宋" w:cs="仿宋"/>
          <w:b w:val="0"/>
          <w:bCs/>
          <w:sz w:val="28"/>
          <w:szCs w:val="28"/>
          <w:lang w:val="en-US" w:eastAsia="zh-CN"/>
        </w:rPr>
        <w:t>（3）胃肠类：如便秘，便溏，腹胀，消化不良。</w:t>
      </w:r>
    </w:p>
    <w:p w14:paraId="125D497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5"/>
          <w:rFonts w:hint="eastAsia" w:ascii="仿宋" w:hAnsi="仿宋" w:eastAsia="仿宋" w:cs="仿宋"/>
          <w:b w:val="0"/>
          <w:bCs/>
          <w:sz w:val="28"/>
          <w:szCs w:val="28"/>
          <w:lang w:val="en-US" w:eastAsia="zh-CN"/>
        </w:rPr>
      </w:pPr>
      <w:r>
        <w:rPr>
          <w:rStyle w:val="25"/>
          <w:rFonts w:hint="eastAsia" w:ascii="仿宋" w:hAnsi="仿宋" w:eastAsia="仿宋" w:cs="仿宋"/>
          <w:b w:val="0"/>
          <w:bCs/>
          <w:sz w:val="28"/>
          <w:szCs w:val="28"/>
          <w:lang w:val="en-US" w:eastAsia="zh-CN"/>
        </w:rPr>
        <w:t>（4）妇科类：如月经不调，痛经，子宮肌瘤。</w:t>
      </w:r>
    </w:p>
    <w:p w14:paraId="0C005A2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5"/>
          <w:rFonts w:hint="eastAsia" w:ascii="仿宋" w:hAnsi="仿宋" w:eastAsia="仿宋" w:cs="仿宋"/>
          <w:b w:val="0"/>
          <w:bCs/>
          <w:sz w:val="28"/>
          <w:szCs w:val="28"/>
          <w:lang w:val="en-US" w:eastAsia="zh-CN"/>
        </w:rPr>
      </w:pPr>
      <w:r>
        <w:rPr>
          <w:rStyle w:val="25"/>
          <w:rFonts w:hint="eastAsia" w:ascii="仿宋" w:hAnsi="仿宋" w:eastAsia="仿宋" w:cs="仿宋"/>
          <w:b w:val="0"/>
          <w:bCs/>
          <w:sz w:val="28"/>
          <w:szCs w:val="28"/>
          <w:lang w:val="en-US" w:eastAsia="zh-CN"/>
        </w:rPr>
        <w:t>（5）中医的风、寒、湿所致的痹症。</w:t>
      </w:r>
    </w:p>
    <w:p w14:paraId="6306B5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5"/>
          <w:rFonts w:hint="eastAsia" w:ascii="仿宋" w:hAnsi="仿宋" w:eastAsia="仿宋" w:cs="仿宋"/>
          <w:b w:val="0"/>
          <w:bCs/>
          <w:sz w:val="28"/>
          <w:szCs w:val="28"/>
          <w:lang w:val="en-US" w:eastAsia="zh-CN"/>
        </w:rPr>
      </w:pPr>
      <w:r>
        <w:rPr>
          <w:rStyle w:val="25"/>
          <w:rFonts w:hint="eastAsia" w:ascii="仿宋" w:hAnsi="仿宋" w:eastAsia="仿宋" w:cs="仿宋"/>
          <w:b w:val="0"/>
          <w:bCs/>
          <w:sz w:val="28"/>
          <w:szCs w:val="28"/>
          <w:lang w:val="en-US" w:eastAsia="zh-CN"/>
        </w:rPr>
        <w:t>（6）外伤骨折后的水肿，中风后遗症、糖尿病微循环障碍所致的酸、麻、痛。</w:t>
      </w:r>
    </w:p>
    <w:p w14:paraId="3FC468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（五）器具功能要求：</w:t>
      </w:r>
    </w:p>
    <w:p w14:paraId="79BF28EB">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lang w:val="en-US" w:eastAsia="zh-CN"/>
        </w:rPr>
        <w:t>1、器具</w:t>
      </w:r>
      <w:r>
        <w:rPr>
          <w:rFonts w:hint="eastAsia" w:ascii="仿宋" w:hAnsi="仿宋" w:eastAsia="仿宋" w:cs="仿宋"/>
          <w:sz w:val="28"/>
          <w:szCs w:val="28"/>
        </w:rPr>
        <w:t>由罐体和释放压力的阀体组成，以燃烧或手动方式产生负压</w:t>
      </w:r>
      <w:r>
        <w:rPr>
          <w:rFonts w:hint="eastAsia" w:ascii="仿宋" w:hAnsi="仿宋" w:eastAsia="仿宋" w:cs="仿宋"/>
          <w:sz w:val="28"/>
          <w:szCs w:val="28"/>
          <w:lang w:eastAsia="zh-CN"/>
        </w:rPr>
        <w:t>，</w:t>
      </w:r>
      <w:r>
        <w:rPr>
          <w:rFonts w:hint="eastAsia" w:ascii="仿宋" w:hAnsi="仿宋" w:eastAsia="仿宋" w:cs="仿宋"/>
          <w:sz w:val="28"/>
          <w:szCs w:val="28"/>
        </w:rPr>
        <w:t>罐体圆整，无裂痕、变形现象，表面涂层颜色均匀一致，光洁无划痕。罐口光洁、口沿卷边圆顺、无锐角、毛刺、裂纹等易对人体皮肤造成伤害的缺陷。</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2、</w:t>
      </w:r>
      <w:r>
        <w:rPr>
          <w:rFonts w:hint="eastAsia" w:ascii="仿宋" w:hAnsi="仿宋" w:eastAsia="仿宋" w:cs="仿宋"/>
          <w:sz w:val="28"/>
          <w:szCs w:val="28"/>
        </w:rPr>
        <w:t>产品防烫性能良好，胚体应耐高温，艾条固定紧密不脱落</w:t>
      </w:r>
      <w:r>
        <w:rPr>
          <w:rFonts w:hint="eastAsia" w:ascii="仿宋" w:hAnsi="仿宋" w:eastAsia="仿宋" w:cs="仿宋"/>
          <w:sz w:val="28"/>
          <w:szCs w:val="28"/>
          <w:lang w:eastAsia="zh-CN"/>
        </w:rPr>
        <w:t>，器具外周包裹防烫</w:t>
      </w:r>
      <w:r>
        <w:rPr>
          <w:rFonts w:hint="eastAsia" w:ascii="仿宋" w:hAnsi="仿宋" w:eastAsia="仿宋" w:cs="仿宋"/>
          <w:sz w:val="28"/>
          <w:szCs w:val="28"/>
          <w:highlight w:val="none"/>
          <w:lang w:eastAsia="zh-CN"/>
        </w:rPr>
        <w:t>布袋</w:t>
      </w:r>
    </w:p>
    <w:p w14:paraId="76E2BB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i w:val="0"/>
          <w:iCs w:val="0"/>
          <w:snapToGrid w:val="0"/>
          <w:color w:val="auto"/>
          <w:kern w:val="0"/>
          <w:sz w:val="28"/>
          <w:szCs w:val="28"/>
          <w:highlight w:val="none"/>
          <w:u w:val="none"/>
          <w:lang w:val="en-US" w:eastAsia="zh-CN" w:bidi="ar"/>
        </w:rPr>
      </w:pPr>
      <w:r>
        <w:rPr>
          <w:rFonts w:hint="eastAsia" w:ascii="仿宋" w:hAnsi="仿宋" w:eastAsia="仿宋" w:cs="仿宋"/>
          <w:b/>
          <w:bCs/>
          <w:sz w:val="28"/>
          <w:szCs w:val="28"/>
          <w:highlight w:val="none"/>
          <w:lang w:eastAsia="zh-CN"/>
        </w:rPr>
        <w:t>二、产品名称：</w:t>
      </w:r>
      <w:r>
        <w:rPr>
          <w:rFonts w:hint="eastAsia" w:ascii="仿宋" w:hAnsi="仿宋" w:eastAsia="仿宋" w:cs="仿宋"/>
          <w:b/>
          <w:bCs/>
          <w:i w:val="0"/>
          <w:iCs w:val="0"/>
          <w:snapToGrid w:val="0"/>
          <w:color w:val="auto"/>
          <w:kern w:val="0"/>
          <w:sz w:val="28"/>
          <w:szCs w:val="28"/>
          <w:highlight w:val="none"/>
          <w:u w:val="none"/>
          <w:lang w:val="en-US" w:eastAsia="zh-CN" w:bidi="ar"/>
        </w:rPr>
        <w:t>火龙罐综合灸（艾柱）</w:t>
      </w:r>
    </w:p>
    <w:p w14:paraId="53E645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i w:val="0"/>
          <w:iCs w:val="0"/>
          <w:snapToGrid w:val="0"/>
          <w:color w:val="auto"/>
          <w:kern w:val="0"/>
          <w:sz w:val="28"/>
          <w:szCs w:val="28"/>
          <w:highlight w:val="none"/>
          <w:u w:val="none"/>
          <w:lang w:val="en-US" w:eastAsia="zh-CN" w:bidi="ar"/>
        </w:rPr>
      </w:pPr>
      <w:r>
        <w:rPr>
          <w:rFonts w:hint="eastAsia" w:ascii="仿宋" w:hAnsi="仿宋" w:eastAsia="仿宋" w:cs="仿宋"/>
          <w:sz w:val="28"/>
          <w:szCs w:val="28"/>
          <w:highlight w:val="none"/>
          <w:lang w:eastAsia="zh-CN"/>
        </w:rPr>
        <w:t>（一）</w:t>
      </w:r>
      <w:r>
        <w:rPr>
          <w:rFonts w:hint="eastAsia" w:ascii="仿宋" w:hAnsi="仿宋" w:eastAsia="仿宋" w:cs="仿宋"/>
          <w:sz w:val="28"/>
          <w:szCs w:val="28"/>
          <w:highlight w:val="none"/>
        </w:rPr>
        <w:t>规格</w:t>
      </w:r>
      <w:r>
        <w:rPr>
          <w:rFonts w:hint="eastAsia" w:ascii="仿宋" w:hAnsi="仿宋" w:eastAsia="仿宋" w:cs="仿宋"/>
          <w:sz w:val="28"/>
          <w:szCs w:val="28"/>
          <w:highlight w:val="none"/>
          <w:lang w:eastAsia="zh-CN"/>
        </w:rPr>
        <w:t>：</w:t>
      </w:r>
      <w:r>
        <w:rPr>
          <w:rFonts w:hint="eastAsia" w:ascii="仿宋" w:hAnsi="仿宋" w:eastAsia="仿宋" w:cs="仿宋"/>
          <w:i w:val="0"/>
          <w:iCs w:val="0"/>
          <w:snapToGrid w:val="0"/>
          <w:color w:val="auto"/>
          <w:kern w:val="0"/>
          <w:sz w:val="28"/>
          <w:szCs w:val="28"/>
          <w:highlight w:val="none"/>
          <w:u w:val="none"/>
          <w:lang w:val="en-US" w:eastAsia="zh-CN" w:bidi="ar"/>
        </w:rPr>
        <w:t>大号艾柱：直径55mm*33cm</w:t>
      </w:r>
    </w:p>
    <w:p w14:paraId="4DB5C1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i w:val="0"/>
          <w:iCs w:val="0"/>
          <w:snapToGrid w:val="0"/>
          <w:color w:val="auto"/>
          <w:kern w:val="0"/>
          <w:sz w:val="28"/>
          <w:szCs w:val="28"/>
          <w:highlight w:val="none"/>
          <w:u w:val="none"/>
          <w:lang w:val="en-US" w:eastAsia="zh-CN" w:bidi="ar"/>
        </w:rPr>
      </w:pPr>
      <w:r>
        <w:rPr>
          <w:rFonts w:hint="eastAsia" w:ascii="仿宋" w:hAnsi="仿宋" w:eastAsia="仿宋" w:cs="仿宋"/>
          <w:i w:val="0"/>
          <w:iCs w:val="0"/>
          <w:snapToGrid w:val="0"/>
          <w:color w:val="auto"/>
          <w:kern w:val="0"/>
          <w:sz w:val="28"/>
          <w:szCs w:val="28"/>
          <w:highlight w:val="none"/>
          <w:u w:val="none"/>
          <w:lang w:val="en-US" w:eastAsia="zh-CN" w:bidi="ar"/>
        </w:rPr>
        <w:t xml:space="preserve">           中号艾柱：直径45mm*25cm</w:t>
      </w:r>
    </w:p>
    <w:p w14:paraId="23F28C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i w:val="0"/>
          <w:iCs w:val="0"/>
          <w:snapToGrid w:val="0"/>
          <w:color w:val="auto"/>
          <w:kern w:val="0"/>
          <w:sz w:val="28"/>
          <w:szCs w:val="28"/>
          <w:highlight w:val="none"/>
          <w:u w:val="none"/>
          <w:lang w:val="en-US" w:eastAsia="zh-CN" w:bidi="ar"/>
        </w:rPr>
      </w:pPr>
      <w:r>
        <w:rPr>
          <w:rFonts w:hint="eastAsia" w:ascii="仿宋" w:hAnsi="仿宋" w:eastAsia="仿宋" w:cs="仿宋"/>
          <w:i w:val="0"/>
          <w:iCs w:val="0"/>
          <w:snapToGrid w:val="0"/>
          <w:color w:val="auto"/>
          <w:kern w:val="0"/>
          <w:sz w:val="28"/>
          <w:szCs w:val="28"/>
          <w:highlight w:val="none"/>
          <w:u w:val="none"/>
          <w:lang w:val="en-US" w:eastAsia="zh-CN" w:bidi="ar"/>
        </w:rPr>
        <w:t xml:space="preserve">           小号艾柱：直径25mm*20mm</w:t>
      </w:r>
    </w:p>
    <w:p w14:paraId="2C44B4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i w:val="0"/>
          <w:iCs w:val="0"/>
          <w:snapToGrid w:val="0"/>
          <w:color w:val="auto"/>
          <w:kern w:val="0"/>
          <w:sz w:val="28"/>
          <w:szCs w:val="28"/>
          <w:highlight w:val="none"/>
          <w:u w:val="none"/>
          <w:lang w:val="en-US" w:eastAsia="zh-CN" w:bidi="ar"/>
        </w:rPr>
      </w:pPr>
      <w:r>
        <w:rPr>
          <w:rFonts w:hint="eastAsia" w:ascii="仿宋" w:hAnsi="仿宋" w:eastAsia="仿宋" w:cs="仿宋"/>
          <w:i w:val="0"/>
          <w:iCs w:val="0"/>
          <w:snapToGrid w:val="0"/>
          <w:color w:val="auto"/>
          <w:kern w:val="0"/>
          <w:sz w:val="28"/>
          <w:szCs w:val="28"/>
          <w:highlight w:val="none"/>
          <w:u w:val="none"/>
          <w:lang w:val="en-US" w:eastAsia="zh-CN" w:bidi="ar"/>
        </w:rPr>
        <w:t xml:space="preserve">           美容艾柱：直径20mm*20mm</w:t>
      </w:r>
    </w:p>
    <w:p w14:paraId="296BE81D">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8"/>
          <w:szCs w:val="28"/>
          <w:highlight w:val="none"/>
        </w:rPr>
      </w:pPr>
      <w:r>
        <w:rPr>
          <w:rFonts w:hint="eastAsia" w:ascii="仿宋" w:hAnsi="仿宋" w:eastAsia="仿宋" w:cs="仿宋"/>
          <w:i w:val="0"/>
          <w:iCs w:val="0"/>
          <w:snapToGrid w:val="0"/>
          <w:color w:val="auto"/>
          <w:kern w:val="0"/>
          <w:sz w:val="28"/>
          <w:szCs w:val="28"/>
          <w:highlight w:val="none"/>
          <w:u w:val="none"/>
          <w:lang w:val="en-US" w:eastAsia="zh-CN" w:bidi="ar"/>
        </w:rPr>
        <w:t>产品要求：</w:t>
      </w:r>
    </w:p>
    <w:p w14:paraId="7427EE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40" w:firstLineChars="300"/>
        <w:textAlignment w:val="auto"/>
        <w:rPr>
          <w:rFonts w:hint="eastAsia" w:ascii="仿宋" w:hAnsi="仿宋" w:eastAsia="仿宋" w:cs="仿宋"/>
          <w:color w:val="000000"/>
          <w:sz w:val="28"/>
          <w:szCs w:val="28"/>
          <w:highlight w:val="none"/>
        </w:rPr>
      </w:pPr>
      <w:r>
        <w:rPr>
          <w:rFonts w:hint="eastAsia" w:ascii="仿宋" w:hAnsi="仿宋" w:eastAsia="仿宋" w:cs="仿宋"/>
          <w:i w:val="0"/>
          <w:iCs w:val="0"/>
          <w:snapToGrid w:val="0"/>
          <w:color w:val="auto"/>
          <w:kern w:val="0"/>
          <w:sz w:val="28"/>
          <w:szCs w:val="28"/>
          <w:highlight w:val="none"/>
          <w:u w:val="none"/>
          <w:lang w:val="en-US" w:eastAsia="zh-CN" w:bidi="ar"/>
        </w:rPr>
        <w:t>1、</w:t>
      </w:r>
      <w:r>
        <w:rPr>
          <w:rFonts w:hint="eastAsia" w:ascii="仿宋" w:hAnsi="仿宋" w:eastAsia="仿宋" w:cs="仿宋"/>
          <w:color w:val="000000"/>
          <w:sz w:val="28"/>
          <w:szCs w:val="28"/>
          <w:highlight w:val="none"/>
        </w:rPr>
        <w:t>蕲艾绒</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6道</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，且艾绒原料符合《药典》要求</w:t>
      </w:r>
    </w:p>
    <w:p w14:paraId="3043F23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840" w:firstLineChars="3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艾柱燃烧时火力均匀，不熄火，烟雾小，无刺激性气味，烟为白色，燃烧后，保持完整，灰烬形状固定，不散开，不落灰，渗透力大、灸感强，每个燃烧时长≥30</w:t>
      </w:r>
      <w:r>
        <w:rPr>
          <w:rFonts w:hint="eastAsia" w:ascii="仿宋" w:hAnsi="仿宋" w:eastAsia="仿宋" w:cs="仿宋"/>
          <w:color w:val="000000"/>
          <w:sz w:val="28"/>
          <w:szCs w:val="28"/>
          <w:highlight w:val="none"/>
          <w:lang w:val="en-US" w:eastAsia="zh-CN"/>
        </w:rPr>
        <w:t>分钟。</w:t>
      </w:r>
    </w:p>
    <w:p w14:paraId="2D3B7EA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840" w:firstLineChars="300"/>
        <w:textAlignment w:val="auto"/>
        <w:rPr>
          <w:rFonts w:hint="eastAsia" w:ascii="宋体" w:hAnsi="宋体" w:cs="宋体"/>
          <w:color w:val="000000"/>
          <w:sz w:val="22"/>
          <w:szCs w:val="22"/>
          <w:highlight w:val="none"/>
          <w:lang w:val="en-US" w:eastAsia="zh-CN"/>
        </w:rPr>
      </w:pPr>
      <w:r>
        <w:rPr>
          <w:rFonts w:hint="eastAsia" w:ascii="仿宋" w:hAnsi="仿宋" w:eastAsia="仿宋" w:cs="仿宋"/>
          <w:color w:val="000000"/>
          <w:sz w:val="28"/>
          <w:szCs w:val="28"/>
          <w:highlight w:val="none"/>
          <w:lang w:val="en-US" w:eastAsia="zh-CN"/>
        </w:rPr>
        <w:t>能与火龙罐配套使用</w:t>
      </w:r>
      <w:r>
        <w:rPr>
          <w:rFonts w:hint="eastAsia" w:ascii="宋体" w:hAnsi="宋体" w:cs="宋体"/>
          <w:color w:val="000000"/>
          <w:sz w:val="22"/>
          <w:szCs w:val="22"/>
          <w:highlight w:val="none"/>
          <w:lang w:val="en-US" w:eastAsia="zh-CN"/>
        </w:rPr>
        <w:t>。</w:t>
      </w:r>
    </w:p>
    <w:p w14:paraId="1B47683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eastAsia="黑体" w:cs="Times New Roman"/>
          <w:b/>
          <w:bCs/>
          <w:color w:val="auto"/>
          <w:sz w:val="32"/>
          <w:szCs w:val="32"/>
          <w:highlight w:val="none"/>
          <w:lang w:val="en-US" w:eastAsia="zh-CN"/>
        </w:rPr>
      </w:pPr>
      <w:r>
        <w:rPr>
          <w:rFonts w:hint="eastAsia" w:eastAsia="黑体" w:cs="Times New Roman"/>
          <w:b/>
          <w:bCs/>
          <w:color w:val="auto"/>
          <w:sz w:val="32"/>
          <w:szCs w:val="32"/>
          <w:highlight w:val="none"/>
          <w:lang w:val="en-US" w:eastAsia="zh-CN"/>
        </w:rPr>
        <w:t xml:space="preserve"> </w:t>
      </w:r>
      <w:bookmarkStart w:id="2" w:name="_GoBack"/>
      <w:r>
        <w:rPr>
          <w:rFonts w:hint="eastAsia" w:eastAsia="黑体" w:cs="Times New Roman"/>
          <w:b/>
          <w:bCs/>
          <w:color w:val="auto"/>
          <w:sz w:val="28"/>
          <w:szCs w:val="28"/>
          <w:highlight w:val="none"/>
          <w:lang w:val="en-US" w:eastAsia="zh-CN"/>
        </w:rPr>
        <w:t>包二：</w:t>
      </w:r>
      <w:bookmarkEnd w:id="2"/>
    </w:p>
    <w:p w14:paraId="4919E6A0">
      <w:pPr>
        <w:numPr>
          <w:ilvl w:val="0"/>
          <w:numId w:val="4"/>
        </w:numPr>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器具名称：雷火灸盒</w:t>
      </w:r>
    </w:p>
    <w:p w14:paraId="29A18FD3">
      <w:pPr>
        <w:numPr>
          <w:ilvl w:val="0"/>
          <w:numId w:val="5"/>
        </w:numPr>
        <w:rPr>
          <w:rFonts w:hint="eastAsia" w:ascii="仿宋" w:hAnsi="仿宋" w:eastAsia="仿宋" w:cs="仿宋"/>
          <w:i w:val="0"/>
          <w:iCs w:val="0"/>
          <w:color w:val="auto"/>
          <w:sz w:val="28"/>
          <w:szCs w:val="28"/>
          <w:highlight w:val="none"/>
          <w:u w:val="none"/>
        </w:rPr>
      </w:pPr>
      <w:r>
        <w:rPr>
          <w:rFonts w:hint="eastAsia" w:ascii="仿宋" w:hAnsi="仿宋" w:eastAsia="仿宋" w:cs="仿宋"/>
          <w:sz w:val="28"/>
          <w:szCs w:val="28"/>
          <w:highlight w:val="none"/>
          <w:lang w:val="en-US" w:eastAsia="zh-CN"/>
        </w:rPr>
        <w:t>规格：</w:t>
      </w:r>
    </w:p>
    <w:p w14:paraId="7E14CF58">
      <w:pPr>
        <w:numPr>
          <w:ilvl w:val="0"/>
          <w:numId w:val="6"/>
        </w:numPr>
        <w:ind w:firstLine="840" w:firstLineChars="300"/>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sz w:val="28"/>
          <w:szCs w:val="28"/>
          <w:highlight w:val="none"/>
          <w:u w:val="none"/>
        </w:rPr>
        <w:t>四孔灸具</w:t>
      </w:r>
      <w:r>
        <w:rPr>
          <w:rFonts w:hint="eastAsia" w:ascii="仿宋" w:hAnsi="仿宋" w:eastAsia="仿宋" w:cs="仿宋"/>
          <w:i w:val="0"/>
          <w:iCs w:val="0"/>
          <w:color w:val="auto"/>
          <w:sz w:val="28"/>
          <w:szCs w:val="28"/>
          <w:highlight w:val="none"/>
          <w:u w:val="none"/>
          <w:lang w:eastAsia="zh-CN"/>
        </w:rPr>
        <w:t>尺寸：高</w:t>
      </w:r>
      <w:r>
        <w:rPr>
          <w:rFonts w:hint="eastAsia" w:ascii="仿宋" w:hAnsi="仿宋" w:eastAsia="仿宋" w:cs="仿宋"/>
          <w:i w:val="0"/>
          <w:iCs w:val="0"/>
          <w:color w:val="auto"/>
          <w:sz w:val="28"/>
          <w:szCs w:val="28"/>
          <w:highlight w:val="none"/>
          <w:u w:val="none"/>
          <w:lang w:val="en-US" w:eastAsia="zh-CN"/>
        </w:rPr>
        <w:t>10cm*</w:t>
      </w:r>
      <w:r>
        <w:rPr>
          <w:rFonts w:hint="eastAsia" w:ascii="仿宋" w:hAnsi="仿宋" w:eastAsia="仿宋" w:cs="仿宋"/>
          <w:i w:val="0"/>
          <w:iCs w:val="0"/>
          <w:color w:val="auto"/>
          <w:sz w:val="28"/>
          <w:szCs w:val="28"/>
          <w:highlight w:val="none"/>
          <w:u w:val="none"/>
          <w:lang w:eastAsia="zh-CN"/>
        </w:rPr>
        <w:t>底座宽</w:t>
      </w:r>
      <w:r>
        <w:rPr>
          <w:rFonts w:hint="eastAsia" w:ascii="仿宋" w:hAnsi="仿宋" w:eastAsia="仿宋" w:cs="仿宋"/>
          <w:i w:val="0"/>
          <w:iCs w:val="0"/>
          <w:color w:val="auto"/>
          <w:sz w:val="28"/>
          <w:szCs w:val="28"/>
          <w:highlight w:val="none"/>
          <w:u w:val="none"/>
          <w:lang w:val="en-US" w:eastAsia="zh-CN"/>
        </w:rPr>
        <w:t>30cm*</w:t>
      </w:r>
      <w:r>
        <w:rPr>
          <w:rFonts w:hint="eastAsia" w:ascii="仿宋" w:hAnsi="仿宋" w:eastAsia="仿宋" w:cs="仿宋"/>
          <w:i w:val="0"/>
          <w:iCs w:val="0"/>
          <w:color w:val="auto"/>
          <w:sz w:val="28"/>
          <w:szCs w:val="28"/>
          <w:highlight w:val="none"/>
          <w:u w:val="none"/>
          <w:lang w:eastAsia="zh-CN"/>
        </w:rPr>
        <w:t>口径宽</w:t>
      </w:r>
      <w:r>
        <w:rPr>
          <w:rFonts w:hint="eastAsia" w:ascii="仿宋" w:hAnsi="仿宋" w:eastAsia="仿宋" w:cs="仿宋"/>
          <w:i w:val="0"/>
          <w:iCs w:val="0"/>
          <w:color w:val="auto"/>
          <w:sz w:val="28"/>
          <w:szCs w:val="28"/>
          <w:highlight w:val="none"/>
          <w:u w:val="none"/>
          <w:lang w:val="en-US" w:eastAsia="zh-CN"/>
        </w:rPr>
        <w:t>15cm</w:t>
      </w:r>
    </w:p>
    <w:p w14:paraId="53DEAE50">
      <w:pPr>
        <w:numPr>
          <w:ilvl w:val="0"/>
          <w:numId w:val="6"/>
        </w:numPr>
        <w:ind w:firstLine="840" w:firstLineChars="300"/>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sz w:val="28"/>
          <w:szCs w:val="28"/>
          <w:highlight w:val="none"/>
          <w:u w:val="none"/>
        </w:rPr>
        <w:t>三孔灸具</w:t>
      </w:r>
      <w:r>
        <w:rPr>
          <w:rFonts w:hint="eastAsia" w:ascii="仿宋" w:hAnsi="仿宋" w:eastAsia="仿宋" w:cs="仿宋"/>
          <w:i w:val="0"/>
          <w:iCs w:val="0"/>
          <w:color w:val="auto"/>
          <w:sz w:val="28"/>
          <w:szCs w:val="28"/>
          <w:highlight w:val="none"/>
          <w:u w:val="none"/>
          <w:lang w:eastAsia="zh-CN"/>
        </w:rPr>
        <w:t>尺寸：高</w:t>
      </w:r>
      <w:r>
        <w:rPr>
          <w:rFonts w:hint="eastAsia" w:ascii="仿宋" w:hAnsi="仿宋" w:eastAsia="仿宋" w:cs="仿宋"/>
          <w:i w:val="0"/>
          <w:iCs w:val="0"/>
          <w:color w:val="auto"/>
          <w:sz w:val="28"/>
          <w:szCs w:val="28"/>
          <w:highlight w:val="none"/>
          <w:u w:val="none"/>
          <w:lang w:val="en-US" w:eastAsia="zh-CN"/>
        </w:rPr>
        <w:t>10cm*</w:t>
      </w:r>
      <w:r>
        <w:rPr>
          <w:rFonts w:hint="eastAsia" w:ascii="仿宋" w:hAnsi="仿宋" w:eastAsia="仿宋" w:cs="仿宋"/>
          <w:i w:val="0"/>
          <w:iCs w:val="0"/>
          <w:color w:val="auto"/>
          <w:sz w:val="28"/>
          <w:szCs w:val="28"/>
          <w:highlight w:val="none"/>
          <w:u w:val="none"/>
          <w:lang w:eastAsia="zh-CN"/>
        </w:rPr>
        <w:t>底座宽</w:t>
      </w:r>
      <w:r>
        <w:rPr>
          <w:rFonts w:hint="eastAsia" w:ascii="仿宋" w:hAnsi="仿宋" w:eastAsia="仿宋" w:cs="仿宋"/>
          <w:i w:val="0"/>
          <w:iCs w:val="0"/>
          <w:color w:val="auto"/>
          <w:sz w:val="28"/>
          <w:szCs w:val="28"/>
          <w:highlight w:val="none"/>
          <w:u w:val="none"/>
          <w:lang w:val="en-US" w:eastAsia="zh-CN"/>
        </w:rPr>
        <w:t>22cm*</w:t>
      </w:r>
      <w:r>
        <w:rPr>
          <w:rFonts w:hint="eastAsia" w:ascii="仿宋" w:hAnsi="仿宋" w:eastAsia="仿宋" w:cs="仿宋"/>
          <w:i w:val="0"/>
          <w:iCs w:val="0"/>
          <w:color w:val="auto"/>
          <w:sz w:val="28"/>
          <w:szCs w:val="28"/>
          <w:highlight w:val="none"/>
          <w:u w:val="none"/>
          <w:lang w:eastAsia="zh-CN"/>
        </w:rPr>
        <w:t>口径宽</w:t>
      </w:r>
      <w:r>
        <w:rPr>
          <w:rFonts w:hint="eastAsia" w:ascii="仿宋" w:hAnsi="仿宋" w:eastAsia="仿宋" w:cs="仿宋"/>
          <w:i w:val="0"/>
          <w:iCs w:val="0"/>
          <w:color w:val="auto"/>
          <w:sz w:val="28"/>
          <w:szCs w:val="28"/>
          <w:highlight w:val="none"/>
          <w:u w:val="none"/>
          <w:lang w:val="en-US" w:eastAsia="zh-CN"/>
        </w:rPr>
        <w:t>15cm</w:t>
      </w:r>
    </w:p>
    <w:p w14:paraId="018C1187">
      <w:pPr>
        <w:numPr>
          <w:ilvl w:val="0"/>
          <w:numId w:val="6"/>
        </w:numPr>
        <w:ind w:firstLine="840" w:firstLineChars="300"/>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sz w:val="28"/>
          <w:szCs w:val="28"/>
          <w:highlight w:val="none"/>
          <w:u w:val="none"/>
        </w:rPr>
        <w:t>双孔灸具</w:t>
      </w:r>
      <w:r>
        <w:rPr>
          <w:rFonts w:hint="eastAsia" w:ascii="仿宋" w:hAnsi="仿宋" w:eastAsia="仿宋" w:cs="仿宋"/>
          <w:i w:val="0"/>
          <w:iCs w:val="0"/>
          <w:color w:val="auto"/>
          <w:sz w:val="28"/>
          <w:szCs w:val="28"/>
          <w:highlight w:val="none"/>
          <w:u w:val="none"/>
          <w:lang w:eastAsia="zh-CN"/>
        </w:rPr>
        <w:t>尺寸：高</w:t>
      </w:r>
      <w:r>
        <w:rPr>
          <w:rFonts w:hint="eastAsia" w:ascii="仿宋" w:hAnsi="仿宋" w:eastAsia="仿宋" w:cs="仿宋"/>
          <w:i w:val="0"/>
          <w:iCs w:val="0"/>
          <w:color w:val="auto"/>
          <w:sz w:val="28"/>
          <w:szCs w:val="28"/>
          <w:highlight w:val="none"/>
          <w:u w:val="none"/>
          <w:lang w:val="en-US" w:eastAsia="zh-CN"/>
        </w:rPr>
        <w:t>10cm*</w:t>
      </w:r>
      <w:r>
        <w:rPr>
          <w:rFonts w:hint="eastAsia" w:ascii="仿宋" w:hAnsi="仿宋" w:eastAsia="仿宋" w:cs="仿宋"/>
          <w:i w:val="0"/>
          <w:iCs w:val="0"/>
          <w:color w:val="auto"/>
          <w:sz w:val="28"/>
          <w:szCs w:val="28"/>
          <w:highlight w:val="none"/>
          <w:u w:val="none"/>
          <w:lang w:eastAsia="zh-CN"/>
        </w:rPr>
        <w:t>底座宽</w:t>
      </w:r>
      <w:r>
        <w:rPr>
          <w:rFonts w:hint="eastAsia" w:ascii="仿宋" w:hAnsi="仿宋" w:eastAsia="仿宋" w:cs="仿宋"/>
          <w:i w:val="0"/>
          <w:iCs w:val="0"/>
          <w:color w:val="auto"/>
          <w:sz w:val="28"/>
          <w:szCs w:val="28"/>
          <w:highlight w:val="none"/>
          <w:u w:val="none"/>
          <w:lang w:val="en-US" w:eastAsia="zh-CN"/>
        </w:rPr>
        <w:t>18cm*</w:t>
      </w:r>
      <w:r>
        <w:rPr>
          <w:rFonts w:hint="eastAsia" w:ascii="仿宋" w:hAnsi="仿宋" w:eastAsia="仿宋" w:cs="仿宋"/>
          <w:i w:val="0"/>
          <w:iCs w:val="0"/>
          <w:color w:val="auto"/>
          <w:sz w:val="28"/>
          <w:szCs w:val="28"/>
          <w:highlight w:val="none"/>
          <w:u w:val="none"/>
          <w:lang w:eastAsia="zh-CN"/>
        </w:rPr>
        <w:t>口径宽</w:t>
      </w:r>
      <w:r>
        <w:rPr>
          <w:rFonts w:hint="eastAsia" w:ascii="仿宋" w:hAnsi="仿宋" w:eastAsia="仿宋" w:cs="仿宋"/>
          <w:i w:val="0"/>
          <w:iCs w:val="0"/>
          <w:color w:val="auto"/>
          <w:sz w:val="28"/>
          <w:szCs w:val="28"/>
          <w:highlight w:val="none"/>
          <w:u w:val="none"/>
          <w:lang w:val="en-US" w:eastAsia="zh-CN"/>
        </w:rPr>
        <w:t>7cm</w:t>
      </w:r>
    </w:p>
    <w:p w14:paraId="7633AF96">
      <w:pPr>
        <w:numPr>
          <w:ilvl w:val="0"/>
          <w:numId w:val="6"/>
        </w:numPr>
        <w:ind w:firstLine="840" w:firstLineChars="300"/>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sz w:val="28"/>
          <w:szCs w:val="28"/>
          <w:highlight w:val="none"/>
          <w:u w:val="none"/>
        </w:rPr>
        <w:t>单孔灸具</w:t>
      </w:r>
      <w:r>
        <w:rPr>
          <w:rFonts w:hint="eastAsia" w:ascii="仿宋" w:hAnsi="仿宋" w:eastAsia="仿宋" w:cs="仿宋"/>
          <w:i w:val="0"/>
          <w:iCs w:val="0"/>
          <w:color w:val="auto"/>
          <w:sz w:val="28"/>
          <w:szCs w:val="28"/>
          <w:highlight w:val="none"/>
          <w:u w:val="none"/>
          <w:lang w:eastAsia="zh-CN"/>
        </w:rPr>
        <w:t>尺寸：高</w:t>
      </w:r>
      <w:r>
        <w:rPr>
          <w:rFonts w:hint="eastAsia" w:ascii="仿宋" w:hAnsi="仿宋" w:eastAsia="仿宋" w:cs="仿宋"/>
          <w:i w:val="0"/>
          <w:iCs w:val="0"/>
          <w:color w:val="auto"/>
          <w:sz w:val="28"/>
          <w:szCs w:val="28"/>
          <w:highlight w:val="none"/>
          <w:u w:val="none"/>
          <w:lang w:val="en-US" w:eastAsia="zh-CN"/>
        </w:rPr>
        <w:t>10cm*</w:t>
      </w:r>
      <w:r>
        <w:rPr>
          <w:rFonts w:hint="eastAsia" w:ascii="仿宋" w:hAnsi="仿宋" w:eastAsia="仿宋" w:cs="仿宋"/>
          <w:i w:val="0"/>
          <w:iCs w:val="0"/>
          <w:color w:val="auto"/>
          <w:sz w:val="28"/>
          <w:szCs w:val="28"/>
          <w:highlight w:val="none"/>
          <w:u w:val="none"/>
          <w:lang w:eastAsia="zh-CN"/>
        </w:rPr>
        <w:t>底座宽</w:t>
      </w:r>
      <w:r>
        <w:rPr>
          <w:rFonts w:hint="eastAsia" w:ascii="仿宋" w:hAnsi="仿宋" w:eastAsia="仿宋" w:cs="仿宋"/>
          <w:i w:val="0"/>
          <w:iCs w:val="0"/>
          <w:color w:val="auto"/>
          <w:sz w:val="28"/>
          <w:szCs w:val="28"/>
          <w:highlight w:val="none"/>
          <w:u w:val="none"/>
          <w:lang w:val="en-US" w:eastAsia="zh-CN"/>
        </w:rPr>
        <w:t>10cm*</w:t>
      </w:r>
      <w:r>
        <w:rPr>
          <w:rFonts w:hint="eastAsia" w:ascii="仿宋" w:hAnsi="仿宋" w:eastAsia="仿宋" w:cs="仿宋"/>
          <w:i w:val="0"/>
          <w:iCs w:val="0"/>
          <w:color w:val="auto"/>
          <w:sz w:val="28"/>
          <w:szCs w:val="28"/>
          <w:highlight w:val="none"/>
          <w:u w:val="none"/>
          <w:lang w:eastAsia="zh-CN"/>
        </w:rPr>
        <w:t>口径宽</w:t>
      </w:r>
      <w:r>
        <w:rPr>
          <w:rFonts w:hint="eastAsia" w:ascii="仿宋" w:hAnsi="仿宋" w:eastAsia="仿宋" w:cs="仿宋"/>
          <w:i w:val="0"/>
          <w:iCs w:val="0"/>
          <w:color w:val="auto"/>
          <w:sz w:val="28"/>
          <w:szCs w:val="28"/>
          <w:highlight w:val="none"/>
          <w:u w:val="none"/>
          <w:lang w:val="en-US" w:eastAsia="zh-CN"/>
        </w:rPr>
        <w:t>7cm</w:t>
      </w:r>
    </w:p>
    <w:p w14:paraId="410C94FC">
      <w:pPr>
        <w:numPr>
          <w:ilvl w:val="0"/>
          <w:numId w:val="5"/>
        </w:numPr>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sz w:val="28"/>
          <w:szCs w:val="28"/>
          <w:highlight w:val="none"/>
        </w:rPr>
        <w:t>材质</w:t>
      </w:r>
      <w:r>
        <w:rPr>
          <w:rFonts w:hint="eastAsia" w:ascii="仿宋" w:hAnsi="仿宋" w:eastAsia="仿宋" w:cs="仿宋"/>
          <w:sz w:val="28"/>
          <w:szCs w:val="28"/>
          <w:highlight w:val="none"/>
          <w:lang w:eastAsia="zh-CN"/>
        </w:rPr>
        <w:t>要求</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木质、耐高温熏烤</w:t>
      </w:r>
    </w:p>
    <w:p w14:paraId="3C3FA4D2">
      <w:pPr>
        <w:numPr>
          <w:ilvl w:val="0"/>
          <w:numId w:val="4"/>
        </w:numPr>
        <w:ind w:left="0" w:leftChars="0" w:firstLine="0" w:firstLineChars="0"/>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产品名称：雷火灸</w:t>
      </w:r>
    </w:p>
    <w:p w14:paraId="18D553FA">
      <w:pPr>
        <w:pStyle w:val="3"/>
        <w:numPr>
          <w:ilvl w:val="0"/>
          <w:numId w:val="7"/>
        </w:numPr>
        <w:tabs>
          <w:tab w:val="left" w:pos="483"/>
        </w:tabs>
        <w:spacing w:before="163" w:line="360" w:lineRule="auto"/>
        <w:jc w:val="left"/>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规格：</w:t>
      </w:r>
      <w:r>
        <w:rPr>
          <w:rFonts w:hint="eastAsia" w:ascii="仿宋" w:hAnsi="仿宋" w:eastAsia="仿宋" w:cs="仿宋"/>
          <w:b w:val="0"/>
          <w:bCs w:val="0"/>
          <w:sz w:val="28"/>
          <w:szCs w:val="28"/>
          <w:highlight w:val="none"/>
          <w:lang w:val="en-US"/>
        </w:rPr>
        <w:t>产品尺寸规格：25g×3支</w:t>
      </w:r>
    </w:p>
    <w:p w14:paraId="14993B48">
      <w:pPr>
        <w:pStyle w:val="3"/>
        <w:numPr>
          <w:ilvl w:val="0"/>
          <w:numId w:val="7"/>
        </w:numPr>
        <w:tabs>
          <w:tab w:val="left" w:pos="483"/>
        </w:tabs>
        <w:spacing w:before="163" w:line="360" w:lineRule="auto"/>
        <w:jc w:val="left"/>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产品要求：</w:t>
      </w:r>
      <w:r>
        <w:rPr>
          <w:rFonts w:hint="eastAsia" w:ascii="仿宋" w:hAnsi="仿宋" w:eastAsia="仿宋" w:cs="仿宋"/>
          <w:b w:val="0"/>
          <w:bCs w:val="0"/>
          <w:sz w:val="28"/>
          <w:szCs w:val="28"/>
          <w:highlight w:val="none"/>
        </w:rPr>
        <w:t>植物柱质量：应不小于25g，</w:t>
      </w:r>
      <w:r>
        <w:rPr>
          <w:rFonts w:hint="eastAsia" w:ascii="仿宋" w:hAnsi="仿宋" w:eastAsia="仿宋" w:cs="仿宋"/>
          <w:b w:val="0"/>
          <w:bCs w:val="0"/>
          <w:sz w:val="28"/>
          <w:szCs w:val="28"/>
          <w:highlight w:val="none"/>
          <w:lang w:val="en-US" w:eastAsia="zh-CN"/>
        </w:rPr>
        <w:t xml:space="preserve"> </w:t>
      </w:r>
      <w:r>
        <w:rPr>
          <w:rFonts w:hint="eastAsia" w:ascii="仿宋" w:hAnsi="仿宋" w:eastAsia="仿宋" w:cs="仿宋"/>
          <w:b w:val="0"/>
          <w:bCs w:val="0"/>
          <w:sz w:val="28"/>
          <w:szCs w:val="28"/>
          <w:highlight w:val="none"/>
        </w:rPr>
        <w:t>长：最小尺寸96</w:t>
      </w:r>
      <w:r>
        <w:rPr>
          <w:rFonts w:hint="eastAsia" w:ascii="仿宋" w:hAnsi="仿宋" w:eastAsia="仿宋" w:cs="仿宋"/>
          <w:b w:val="0"/>
          <w:bCs w:val="0"/>
          <w:sz w:val="28"/>
          <w:szCs w:val="28"/>
          <w:highlight w:val="none"/>
          <w:lang w:val="en-US"/>
        </w:rPr>
        <w:t>mm，直径：最小尺寸25mm</w:t>
      </w:r>
      <w:r>
        <w:rPr>
          <w:rFonts w:hint="eastAsia" w:ascii="仿宋" w:hAnsi="仿宋" w:eastAsia="仿宋" w:cs="仿宋"/>
          <w:b w:val="0"/>
          <w:bCs w:val="0"/>
          <w:sz w:val="28"/>
          <w:szCs w:val="28"/>
          <w:highlight w:val="none"/>
          <w:lang w:val="en-US" w:eastAsia="zh-CN"/>
        </w:rPr>
        <w:t>；</w:t>
      </w:r>
      <w:r>
        <w:rPr>
          <w:rFonts w:hint="eastAsia" w:ascii="仿宋" w:hAnsi="仿宋" w:eastAsia="仿宋" w:cs="仿宋"/>
          <w:b w:val="0"/>
          <w:bCs w:val="0"/>
          <w:sz w:val="28"/>
          <w:szCs w:val="28"/>
          <w:highlight w:val="none"/>
        </w:rPr>
        <w:t>雷火灸应顺利燃烧，且燃烧时间（室温20±5℃）应不小于90分钟</w:t>
      </w:r>
      <w:r>
        <w:rPr>
          <w:rFonts w:hint="eastAsia" w:ascii="仿宋" w:hAnsi="仿宋" w:eastAsia="仿宋" w:cs="仿宋"/>
          <w:b w:val="0"/>
          <w:bCs w:val="0"/>
          <w:sz w:val="28"/>
          <w:szCs w:val="28"/>
          <w:highlight w:val="none"/>
          <w:lang w:eastAsia="zh-CN"/>
        </w:rPr>
        <w:t>。</w:t>
      </w:r>
    </w:p>
    <w:p w14:paraId="09A18C89">
      <w:pPr>
        <w:numPr>
          <w:ilvl w:val="0"/>
          <w:numId w:val="4"/>
        </w:numPr>
        <w:ind w:left="0" w:leftChars="0" w:firstLine="0" w:firstLineChars="0"/>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产品名称：杵针</w:t>
      </w:r>
    </w:p>
    <w:p w14:paraId="5D29FF16">
      <w:pPr>
        <w:rPr>
          <w:rFonts w:hint="eastAsia" w:ascii="仿宋" w:hAnsi="仿宋" w:eastAsia="仿宋" w:cs="仿宋"/>
          <w:sz w:val="28"/>
          <w:szCs w:val="28"/>
          <w:highlight w:val="none"/>
        </w:rPr>
      </w:pPr>
      <w:r>
        <w:rPr>
          <w:rFonts w:hint="eastAsia" w:ascii="仿宋" w:hAnsi="仿宋" w:eastAsia="仿宋" w:cs="仿宋"/>
          <w:i w:val="0"/>
          <w:iCs w:val="0"/>
          <w:color w:val="auto"/>
          <w:sz w:val="28"/>
          <w:szCs w:val="28"/>
          <w:highlight w:val="none"/>
          <w:u w:val="none"/>
          <w:lang w:val="en-US" w:eastAsia="zh-CN"/>
        </w:rPr>
        <w:t>（一）规格：</w:t>
      </w:r>
      <w:r>
        <w:rPr>
          <w:rFonts w:hint="eastAsia" w:ascii="仿宋" w:hAnsi="仿宋" w:eastAsia="仿宋" w:cs="仿宋"/>
          <w:sz w:val="28"/>
          <w:szCs w:val="28"/>
          <w:highlight w:val="none"/>
          <w:lang w:eastAsia="zh-CN"/>
        </w:rPr>
        <w:t>四件套（</w:t>
      </w:r>
      <w:r>
        <w:rPr>
          <w:rFonts w:hint="eastAsia" w:ascii="仿宋" w:hAnsi="仿宋" w:eastAsia="仿宋" w:cs="仿宋"/>
          <w:sz w:val="28"/>
          <w:szCs w:val="28"/>
          <w:highlight w:val="none"/>
        </w:rPr>
        <w:t>含七曜混元杵、五星三台杵、金刚杵、奎星笔，黄铜实心</w:t>
      </w:r>
      <w:r>
        <w:rPr>
          <w:rFonts w:hint="eastAsia" w:ascii="仿宋" w:hAnsi="仿宋" w:eastAsia="仿宋" w:cs="仿宋"/>
          <w:sz w:val="28"/>
          <w:szCs w:val="28"/>
          <w:highlight w:val="none"/>
          <w:lang w:eastAsia="zh-CN"/>
        </w:rPr>
        <w:t>）</w:t>
      </w:r>
    </w:p>
    <w:p w14:paraId="3CC4C7D2">
      <w:pPr>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（二）产品要求：</w:t>
      </w:r>
    </w:p>
    <w:p w14:paraId="7A9EF9BF">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i w:val="0"/>
          <w:iCs w:val="0"/>
          <w:color w:val="auto"/>
          <w:sz w:val="28"/>
          <w:szCs w:val="28"/>
          <w:highlight w:val="none"/>
          <w:u w:val="none"/>
          <w:lang w:val="en-US" w:eastAsia="zh-CN"/>
        </w:rPr>
        <w:t>1、</w:t>
      </w:r>
      <w:r>
        <w:rPr>
          <w:rFonts w:hint="eastAsia" w:ascii="仿宋" w:hAnsi="仿宋" w:eastAsia="仿宋" w:cs="仿宋"/>
          <w:sz w:val="28"/>
          <w:szCs w:val="28"/>
          <w:highlight w:val="none"/>
        </w:rPr>
        <w:t>黄铜实心</w:t>
      </w:r>
    </w:p>
    <w:p w14:paraId="3809D8E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2、全套产品为四件套：</w:t>
      </w:r>
    </w:p>
    <w:p w14:paraId="719D4BE6">
      <w:pPr>
        <w:ind w:firstLine="1400" w:firstLineChars="500"/>
        <w:rPr>
          <w:rFonts w:hint="eastAsia" w:ascii="仿宋" w:hAnsi="仿宋" w:eastAsia="仿宋" w:cs="仿宋"/>
          <w:sz w:val="28"/>
          <w:szCs w:val="28"/>
          <w:lang w:val="en-US" w:eastAsia="zh-CN"/>
        </w:rPr>
      </w:pPr>
      <w:r>
        <w:rPr>
          <w:rFonts w:hint="eastAsia" w:ascii="仿宋" w:hAnsi="仿宋" w:eastAsia="仿宋" w:cs="仿宋"/>
          <w:sz w:val="28"/>
          <w:szCs w:val="28"/>
          <w:lang w:eastAsia="zh-CN"/>
        </w:rPr>
        <w:t>套件杵①号：外观</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七曜混元</w:t>
      </w:r>
      <w:r>
        <w:rPr>
          <w:rFonts w:hint="eastAsia" w:ascii="仿宋" w:hAnsi="仿宋" w:eastAsia="仿宋" w:cs="仿宋"/>
          <w:sz w:val="28"/>
          <w:szCs w:val="28"/>
          <w:lang w:eastAsia="zh-CN"/>
        </w:rPr>
        <w:t>型</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长度</w:t>
      </w:r>
      <w:r>
        <w:rPr>
          <w:rFonts w:hint="eastAsia" w:ascii="仿宋" w:hAnsi="仿宋" w:eastAsia="仿宋" w:cs="仿宋"/>
          <w:sz w:val="28"/>
          <w:szCs w:val="28"/>
        </w:rPr>
        <w:t>10.5cm</w:t>
      </w:r>
      <w:r>
        <w:rPr>
          <w:rFonts w:hint="eastAsia" w:ascii="仿宋" w:hAnsi="仿宋" w:eastAsia="仿宋" w:cs="仿宋"/>
          <w:sz w:val="28"/>
          <w:szCs w:val="28"/>
          <w:lang w:val="en-US" w:eastAsia="zh-CN"/>
        </w:rPr>
        <w:t xml:space="preserve">       </w:t>
      </w:r>
    </w:p>
    <w:p w14:paraId="7DBEE3A8">
      <w:pPr>
        <w:ind w:firstLine="1400" w:firstLineChars="500"/>
        <w:rPr>
          <w:rFonts w:hint="eastAsia" w:ascii="仿宋" w:hAnsi="仿宋" w:eastAsia="仿宋" w:cs="仿宋"/>
          <w:sz w:val="28"/>
          <w:szCs w:val="28"/>
        </w:rPr>
      </w:pPr>
      <w:r>
        <w:rPr>
          <w:rFonts w:hint="eastAsia" w:ascii="仿宋" w:hAnsi="仿宋" w:eastAsia="仿宋" w:cs="仿宋"/>
          <w:sz w:val="28"/>
          <w:szCs w:val="28"/>
          <w:lang w:eastAsia="zh-CN"/>
        </w:rPr>
        <w:t>套件</w:t>
      </w:r>
      <w:r>
        <w:rPr>
          <w:rFonts w:hint="eastAsia" w:ascii="仿宋" w:hAnsi="仿宋" w:eastAsia="仿宋" w:cs="仿宋"/>
          <w:sz w:val="28"/>
          <w:szCs w:val="28"/>
        </w:rPr>
        <w:t>杵②</w:t>
      </w:r>
      <w:r>
        <w:rPr>
          <w:rFonts w:hint="eastAsia" w:ascii="仿宋" w:hAnsi="仿宋" w:eastAsia="仿宋" w:cs="仿宋"/>
          <w:sz w:val="28"/>
          <w:szCs w:val="28"/>
          <w:lang w:eastAsia="zh-CN"/>
        </w:rPr>
        <w:t>号</w:t>
      </w:r>
      <w:r>
        <w:rPr>
          <w:rFonts w:hint="eastAsia" w:ascii="仿宋" w:hAnsi="仿宋" w:eastAsia="仿宋" w:cs="仿宋"/>
          <w:sz w:val="28"/>
          <w:szCs w:val="28"/>
        </w:rPr>
        <w:t>：</w:t>
      </w:r>
      <w:r>
        <w:rPr>
          <w:rFonts w:hint="eastAsia" w:ascii="仿宋" w:hAnsi="仿宋" w:eastAsia="仿宋" w:cs="仿宋"/>
          <w:sz w:val="28"/>
          <w:szCs w:val="28"/>
          <w:lang w:eastAsia="zh-CN"/>
        </w:rPr>
        <w:t>外观</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五星三台</w:t>
      </w:r>
      <w:r>
        <w:rPr>
          <w:rFonts w:hint="eastAsia" w:ascii="仿宋" w:hAnsi="仿宋" w:eastAsia="仿宋" w:cs="仿宋"/>
          <w:sz w:val="28"/>
          <w:szCs w:val="28"/>
          <w:lang w:eastAsia="zh-CN"/>
        </w:rPr>
        <w:t>型</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长度</w:t>
      </w:r>
      <w:r>
        <w:rPr>
          <w:rFonts w:hint="eastAsia" w:ascii="仿宋" w:hAnsi="仿宋" w:eastAsia="仿宋" w:cs="仿宋"/>
          <w:sz w:val="28"/>
          <w:szCs w:val="28"/>
        </w:rPr>
        <w:t>11.5cm</w:t>
      </w:r>
    </w:p>
    <w:p w14:paraId="21AE2253">
      <w:pPr>
        <w:ind w:firstLine="1120" w:firstLineChars="400"/>
        <w:rPr>
          <w:rFonts w:hint="eastAsia"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套件杵③号</w:t>
      </w:r>
      <w:r>
        <w:rPr>
          <w:rFonts w:hint="eastAsia" w:ascii="仿宋" w:hAnsi="仿宋" w:eastAsia="仿宋" w:cs="仿宋"/>
          <w:sz w:val="28"/>
          <w:szCs w:val="28"/>
        </w:rPr>
        <w:t>：</w:t>
      </w:r>
      <w:r>
        <w:rPr>
          <w:rFonts w:hint="eastAsia" w:ascii="仿宋" w:hAnsi="仿宋" w:eastAsia="仿宋" w:cs="仿宋"/>
          <w:sz w:val="28"/>
          <w:szCs w:val="28"/>
          <w:lang w:eastAsia="zh-CN"/>
        </w:rPr>
        <w:t>外观</w:t>
      </w:r>
      <w:r>
        <w:rPr>
          <w:rFonts w:hint="eastAsia" w:ascii="仿宋" w:hAnsi="仿宋" w:eastAsia="仿宋" w:cs="仿宋"/>
          <w:sz w:val="28"/>
          <w:szCs w:val="28"/>
          <w:lang w:val="en-US" w:eastAsia="zh-CN"/>
        </w:rPr>
        <w:t xml:space="preserve">  金刚杵型    </w:t>
      </w:r>
      <w:r>
        <w:rPr>
          <w:rFonts w:hint="eastAsia" w:ascii="仿宋" w:hAnsi="仿宋" w:eastAsia="仿宋" w:cs="仿宋"/>
          <w:sz w:val="28"/>
          <w:szCs w:val="28"/>
          <w:lang w:eastAsia="zh-CN"/>
        </w:rPr>
        <w:t>长度</w:t>
      </w:r>
      <w:r>
        <w:rPr>
          <w:rFonts w:hint="eastAsia" w:ascii="仿宋" w:hAnsi="仿宋" w:eastAsia="仿宋" w:cs="仿宋"/>
          <w:sz w:val="28"/>
          <w:szCs w:val="28"/>
        </w:rPr>
        <w:t>10.5cm</w:t>
      </w:r>
      <w:r>
        <w:rPr>
          <w:rFonts w:hint="eastAsia" w:ascii="仿宋" w:hAnsi="仿宋" w:eastAsia="仿宋" w:cs="仿宋"/>
          <w:sz w:val="28"/>
          <w:szCs w:val="28"/>
          <w:lang w:val="en-US" w:eastAsia="zh-CN"/>
        </w:rPr>
        <w:t xml:space="preserve">      </w:t>
      </w:r>
    </w:p>
    <w:p w14:paraId="3C593A55">
      <w:pPr>
        <w:ind w:firstLine="1400" w:firstLineChars="500"/>
        <w:rPr>
          <w:rFonts w:hint="eastAsia" w:ascii="仿宋" w:hAnsi="仿宋" w:eastAsia="仿宋" w:cs="仿宋"/>
          <w:i w:val="0"/>
          <w:iCs w:val="0"/>
          <w:color w:val="auto"/>
          <w:sz w:val="28"/>
          <w:szCs w:val="28"/>
          <w:highlight w:val="yellow"/>
          <w:u w:val="none"/>
          <w:lang w:val="en-US" w:eastAsia="zh-CN"/>
        </w:rPr>
      </w:pPr>
      <w:r>
        <w:rPr>
          <w:rFonts w:hint="eastAsia" w:ascii="仿宋" w:hAnsi="仿宋" w:eastAsia="仿宋" w:cs="仿宋"/>
          <w:sz w:val="28"/>
          <w:szCs w:val="28"/>
          <w:lang w:val="en-US" w:eastAsia="zh-CN"/>
        </w:rPr>
        <w:t xml:space="preserve">套件杵④号：外观   </w:t>
      </w:r>
      <w:r>
        <w:rPr>
          <w:rFonts w:hint="eastAsia" w:ascii="仿宋" w:hAnsi="仿宋" w:eastAsia="仿宋" w:cs="仿宋"/>
          <w:sz w:val="28"/>
          <w:szCs w:val="28"/>
        </w:rPr>
        <w:t>笔</w:t>
      </w:r>
      <w:r>
        <w:rPr>
          <w:rFonts w:hint="eastAsia" w:ascii="仿宋" w:hAnsi="仿宋" w:eastAsia="仿宋" w:cs="仿宋"/>
          <w:sz w:val="28"/>
          <w:szCs w:val="28"/>
          <w:lang w:eastAsia="zh-CN"/>
        </w:rPr>
        <w:t>型</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长度</w:t>
      </w:r>
      <w:r>
        <w:rPr>
          <w:rFonts w:hint="eastAsia" w:ascii="仿宋" w:hAnsi="仿宋" w:eastAsia="仿宋" w:cs="仿宋"/>
          <w:sz w:val="28"/>
          <w:szCs w:val="28"/>
        </w:rPr>
        <w:t>8cm</w:t>
      </w:r>
    </w:p>
    <w:p w14:paraId="66323CE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黑体" w:cs="Times New Roman"/>
          <w:b w:val="0"/>
          <w:bCs w:val="0"/>
          <w:color w:val="auto"/>
          <w:kern w:val="2"/>
          <w:sz w:val="32"/>
          <w:szCs w:val="32"/>
          <w:highlight w:val="none"/>
          <w:lang w:val="en-US" w:eastAsia="zh-CN" w:bidi="ar-SA"/>
        </w:rPr>
      </w:pPr>
      <w:r>
        <w:rPr>
          <w:rFonts w:hint="default" w:ascii="Times New Roman" w:hAnsi="Times New Roman" w:eastAsia="黑体" w:cs="Times New Roman"/>
          <w:b w:val="0"/>
          <w:bCs w:val="0"/>
          <w:color w:val="auto"/>
          <w:sz w:val="32"/>
          <w:szCs w:val="32"/>
          <w:highlight w:val="none"/>
        </w:rPr>
        <w:t>★</w:t>
      </w:r>
      <w:r>
        <w:rPr>
          <w:rFonts w:hint="default" w:ascii="Times New Roman" w:hAnsi="Times New Roman" w:eastAsia="黑体" w:cs="Times New Roman"/>
          <w:b w:val="0"/>
          <w:bCs w:val="0"/>
          <w:color w:val="auto"/>
          <w:sz w:val="32"/>
          <w:szCs w:val="32"/>
          <w:highlight w:val="none"/>
          <w:lang w:val="en-US" w:eastAsia="zh-CN"/>
        </w:rPr>
        <w:t>三</w:t>
      </w:r>
      <w:r>
        <w:rPr>
          <w:rFonts w:hint="eastAsia" w:eastAsia="黑体" w:cs="Times New Roman"/>
          <w:b w:val="0"/>
          <w:bCs w:val="0"/>
          <w:color w:val="auto"/>
          <w:sz w:val="32"/>
          <w:szCs w:val="32"/>
          <w:highlight w:val="none"/>
          <w:lang w:val="en-US" w:eastAsia="zh-CN"/>
        </w:rPr>
        <w:t>、售后</w:t>
      </w:r>
      <w:r>
        <w:rPr>
          <w:rFonts w:hint="default" w:ascii="Times New Roman" w:hAnsi="Times New Roman" w:eastAsia="黑体" w:cs="Times New Roman"/>
          <w:b w:val="0"/>
          <w:bCs w:val="0"/>
          <w:color w:val="auto"/>
          <w:kern w:val="2"/>
          <w:sz w:val="32"/>
          <w:szCs w:val="32"/>
          <w:highlight w:val="none"/>
          <w:lang w:val="en-US" w:eastAsia="zh-CN" w:bidi="ar-SA"/>
        </w:rPr>
        <w:t>及其他要求</w:t>
      </w:r>
    </w:p>
    <w:p w14:paraId="458B22C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1.产品售后要求(本条针对本次所有询价产品)</w:t>
      </w:r>
    </w:p>
    <w:p w14:paraId="29557D3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1.1、本项目所有产品若为医疗器械产品需提供医疗器械产品相关资质如:生产经营许可证、备案凭证、注册证等，以及产品中文说明书。</w:t>
      </w:r>
    </w:p>
    <w:p w14:paraId="5BEA1E2F">
      <w:pPr>
        <w:pStyle w:val="30"/>
        <w:keepNext w:val="0"/>
        <w:keepLines w:val="0"/>
        <w:pageBreakBefore w:val="0"/>
        <w:numPr>
          <w:ilvl w:val="0"/>
          <w:numId w:val="0"/>
        </w:numPr>
        <w:kinsoku/>
        <w:wordWrap/>
        <w:overflowPunct/>
        <w:topLinePunct w:val="0"/>
        <w:autoSpaceDE/>
        <w:autoSpaceDN/>
        <w:bidi w:val="0"/>
        <w:adjustRightInd/>
        <w:snapToGrid/>
        <w:spacing w:line="360" w:lineRule="auto"/>
        <w:ind w:left="210" w:leftChars="100"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b w:val="0"/>
          <w:bCs w:val="0"/>
          <w:color w:val="auto"/>
          <w:kern w:val="2"/>
          <w:sz w:val="28"/>
          <w:szCs w:val="28"/>
          <w:highlight w:val="none"/>
          <w:lang w:val="en-US" w:eastAsia="zh-CN" w:bidi="ar-SA"/>
        </w:rPr>
        <w:t>2.</w:t>
      </w:r>
      <w:r>
        <w:rPr>
          <w:rFonts w:hint="eastAsia" w:ascii="仿宋" w:hAnsi="仿宋" w:eastAsia="仿宋" w:cs="仿宋"/>
          <w:color w:val="auto"/>
          <w:sz w:val="28"/>
          <w:szCs w:val="28"/>
          <w:highlight w:val="none"/>
          <w:lang w:eastAsia="zh-CN"/>
        </w:rPr>
        <w:t>付款方式：项目完成并验收合格后收到供应商提供的真实合法有效的税务发票后支付合同金额的100%。</w:t>
      </w:r>
    </w:p>
    <w:p w14:paraId="5E181B11">
      <w:pPr>
        <w:pStyle w:val="30"/>
        <w:keepNext w:val="0"/>
        <w:keepLines w:val="0"/>
        <w:pageBreakBefore w:val="0"/>
        <w:numPr>
          <w:ilvl w:val="0"/>
          <w:numId w:val="0"/>
        </w:numPr>
        <w:kinsoku/>
        <w:wordWrap/>
        <w:overflowPunct/>
        <w:topLinePunct w:val="0"/>
        <w:autoSpaceDE/>
        <w:autoSpaceDN/>
        <w:bidi w:val="0"/>
        <w:adjustRightInd/>
        <w:snapToGrid/>
        <w:spacing w:line="360" w:lineRule="auto"/>
        <w:ind w:left="210" w:leftChars="100"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2、服务期限：</w:t>
      </w:r>
      <w:r>
        <w:rPr>
          <w:rFonts w:hint="eastAsia" w:ascii="仿宋" w:hAnsi="仿宋" w:eastAsia="仿宋" w:cs="仿宋"/>
          <w:color w:val="auto"/>
          <w:sz w:val="28"/>
          <w:szCs w:val="28"/>
          <w:highlight w:val="none"/>
          <w:lang w:val="en-US" w:eastAsia="zh-CN"/>
        </w:rPr>
        <w:t>合同签订生效后1</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 xml:space="preserve">    </w:t>
      </w:r>
    </w:p>
    <w:p w14:paraId="27545800">
      <w:pPr>
        <w:pStyle w:val="10"/>
        <w:keepNext w:val="0"/>
        <w:keepLines w:val="0"/>
        <w:pageBreakBefore w:val="0"/>
        <w:kinsoku/>
        <w:wordWrap/>
        <w:overflowPunct/>
        <w:topLinePunct w:val="0"/>
        <w:autoSpaceDE/>
        <w:autoSpaceDN/>
        <w:bidi w:val="0"/>
        <w:adjustRightInd/>
        <w:snapToGrid/>
        <w:spacing w:after="0" w:line="360" w:lineRule="auto"/>
        <w:ind w:left="210" w:leftChars="100"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3、服务地点：</w:t>
      </w:r>
      <w:r>
        <w:rPr>
          <w:rFonts w:hint="eastAsia" w:ascii="仿宋" w:hAnsi="仿宋" w:eastAsia="仿宋" w:cs="仿宋"/>
          <w:color w:val="auto"/>
          <w:sz w:val="28"/>
          <w:szCs w:val="28"/>
          <w:highlight w:val="none"/>
          <w:lang w:val="en-US" w:eastAsia="zh-CN"/>
        </w:rPr>
        <w:t>成都市新津区，</w:t>
      </w:r>
      <w:r>
        <w:rPr>
          <w:rFonts w:hint="eastAsia" w:ascii="仿宋" w:hAnsi="仿宋" w:eastAsia="仿宋" w:cs="仿宋"/>
          <w:color w:val="auto"/>
          <w:sz w:val="28"/>
          <w:szCs w:val="28"/>
          <w:highlight w:val="none"/>
        </w:rPr>
        <w:t>采购人指定地点。</w:t>
      </w:r>
    </w:p>
    <w:p w14:paraId="1D41BE7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黑体" w:cs="Times New Roman"/>
          <w:b w:val="0"/>
          <w:bCs w:val="0"/>
          <w:color w:val="auto"/>
          <w:kern w:val="2"/>
          <w:sz w:val="32"/>
          <w:szCs w:val="32"/>
          <w:highlight w:val="none"/>
          <w:lang w:val="en-US" w:eastAsia="zh-CN" w:bidi="ar-SA"/>
        </w:rPr>
      </w:pPr>
      <w:r>
        <w:rPr>
          <w:rFonts w:hint="eastAsia" w:ascii="仿宋" w:hAnsi="仿宋" w:eastAsia="仿宋" w:cs="仿宋"/>
          <w:color w:val="auto"/>
          <w:sz w:val="28"/>
          <w:szCs w:val="28"/>
          <w:highlight w:val="none"/>
          <w:lang w:val="en-US" w:eastAsia="zh-CN"/>
        </w:rPr>
        <w:t>4、其他要求：其他未尽事宜由采购人与成交人协商解决，在合同中约定。</w:t>
      </w:r>
    </w:p>
    <w:p w14:paraId="135929F3">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color w:val="auto"/>
          <w:sz w:val="28"/>
          <w:szCs w:val="28"/>
          <w:highlight w:val="none"/>
        </w:rPr>
      </w:pPr>
    </w:p>
    <w:p w14:paraId="75D3C777">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注：</w:t>
      </w:r>
      <w:r>
        <w:rPr>
          <w:rFonts w:hint="default" w:ascii="Times New Roman" w:hAnsi="Times New Roman" w:eastAsia="仿宋" w:cs="Times New Roman"/>
          <w:b/>
          <w:bCs/>
          <w:color w:val="auto"/>
          <w:sz w:val="28"/>
          <w:szCs w:val="28"/>
          <w:highlight w:val="none"/>
          <w:lang w:val="en-US" w:eastAsia="zh-CN"/>
        </w:rPr>
        <w:t>1、</w:t>
      </w:r>
      <w:r>
        <w:rPr>
          <w:rFonts w:hint="default" w:ascii="Times New Roman" w:hAnsi="Times New Roman" w:eastAsia="仿宋" w:cs="Times New Roman"/>
          <w:b/>
          <w:bCs/>
          <w:color w:val="auto"/>
          <w:sz w:val="28"/>
          <w:szCs w:val="28"/>
          <w:highlight w:val="none"/>
        </w:rPr>
        <w:t>以上带★号条款为实质性要求。</w:t>
      </w:r>
    </w:p>
    <w:p w14:paraId="18C4B6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2" w:firstLineChars="200"/>
        <w:textAlignment w:val="auto"/>
        <w:rPr>
          <w:rFonts w:hint="default" w:ascii="Times New Roman" w:hAnsi="Times New Roman" w:eastAsia="仿宋" w:cs="Times New Roman"/>
          <w:b/>
          <w:bCs w:val="0"/>
          <w:color w:val="auto"/>
          <w:sz w:val="28"/>
          <w:szCs w:val="28"/>
          <w:highlight w:val="none"/>
          <w:lang w:val="en-US" w:eastAsia="zh-CN"/>
        </w:rPr>
      </w:pPr>
      <w:r>
        <w:rPr>
          <w:rFonts w:hint="default" w:ascii="Times New Roman" w:hAnsi="Times New Roman" w:eastAsia="仿宋" w:cs="Times New Roman"/>
          <w:b/>
          <w:bCs w:val="0"/>
          <w:color w:val="auto"/>
          <w:kern w:val="2"/>
          <w:sz w:val="28"/>
          <w:szCs w:val="28"/>
          <w:lang w:val="en-US" w:eastAsia="zh-CN" w:bidi="ar-SA"/>
        </w:rPr>
        <w:t>2、</w:t>
      </w:r>
      <w:r>
        <w:rPr>
          <w:rFonts w:hint="default" w:ascii="Times New Roman" w:hAnsi="Times New Roman" w:eastAsia="仿宋" w:cs="Times New Roman"/>
          <w:b/>
          <w:bCs w:val="0"/>
          <w:color w:val="auto"/>
          <w:sz w:val="28"/>
          <w:szCs w:val="28"/>
          <w:highlight w:val="none"/>
          <w:lang w:val="en-US" w:eastAsia="zh-CN"/>
        </w:rPr>
        <w:t>本项目所涉及的所有国家标准、地方标准、行业标准等如有最新的标准以最新标准为准。</w:t>
      </w:r>
    </w:p>
    <w:p w14:paraId="498BDE5C">
      <w:pPr>
        <w:rPr>
          <w:rFonts w:hint="default" w:ascii="Times New Roman" w:hAnsi="Times New Roman" w:eastAsia="仿宋" w:cs="Times New Roman"/>
          <w:b/>
          <w:bCs w:val="0"/>
          <w:color w:val="auto"/>
          <w:sz w:val="28"/>
          <w:szCs w:val="28"/>
          <w:highlight w:val="none"/>
          <w:lang w:val="en-US" w:eastAsia="zh-CN"/>
        </w:rPr>
      </w:pPr>
      <w:r>
        <w:rPr>
          <w:rFonts w:hint="default" w:ascii="Times New Roman" w:hAnsi="Times New Roman" w:eastAsia="仿宋" w:cs="Times New Roman"/>
          <w:b/>
          <w:bCs w:val="0"/>
          <w:color w:val="auto"/>
          <w:sz w:val="28"/>
          <w:szCs w:val="28"/>
          <w:highlight w:val="none"/>
          <w:lang w:val="en-US" w:eastAsia="zh-CN"/>
        </w:rPr>
        <w:br w:type="page"/>
      </w:r>
    </w:p>
    <w:p w14:paraId="345A92FF">
      <w:pPr>
        <w:spacing w:line="360" w:lineRule="auto"/>
        <w:outlineLvl w:val="0"/>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b/>
          <w:bCs/>
          <w:color w:val="auto"/>
          <w:sz w:val="32"/>
          <w:szCs w:val="32"/>
        </w:rPr>
        <w:t>附件</w:t>
      </w:r>
      <w:r>
        <w:rPr>
          <w:rFonts w:hint="default" w:ascii="Times New Roman" w:hAnsi="Times New Roman" w:eastAsia="仿宋" w:cs="Times New Roman"/>
          <w:b/>
          <w:bCs/>
          <w:color w:val="auto"/>
          <w:sz w:val="32"/>
          <w:szCs w:val="32"/>
          <w:lang w:val="en-US" w:eastAsia="zh-CN"/>
        </w:rPr>
        <w:t>2</w:t>
      </w:r>
      <w:r>
        <w:rPr>
          <w:rFonts w:hint="default" w:ascii="Times New Roman" w:hAnsi="Times New Roman" w:eastAsia="仿宋" w:cs="Times New Roman"/>
          <w:b/>
          <w:bCs/>
          <w:color w:val="auto"/>
          <w:sz w:val="32"/>
          <w:szCs w:val="32"/>
        </w:rPr>
        <w:t>：报价</w:t>
      </w:r>
      <w:r>
        <w:rPr>
          <w:rFonts w:hint="default" w:ascii="Times New Roman" w:hAnsi="Times New Roman" w:eastAsia="仿宋" w:cs="Times New Roman"/>
          <w:b/>
          <w:bCs/>
          <w:color w:val="auto"/>
          <w:sz w:val="32"/>
          <w:szCs w:val="32"/>
          <w:lang w:val="en-US" w:eastAsia="zh-CN"/>
        </w:rPr>
        <w:t>格式</w:t>
      </w:r>
    </w:p>
    <w:tbl>
      <w:tblPr>
        <w:tblStyle w:val="22"/>
        <w:tblW w:w="53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340"/>
        <w:gridCol w:w="895"/>
        <w:gridCol w:w="1130"/>
        <w:gridCol w:w="668"/>
        <w:gridCol w:w="1053"/>
        <w:gridCol w:w="1028"/>
        <w:gridCol w:w="2786"/>
      </w:tblGrid>
      <w:tr w14:paraId="3BE9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5000" w:type="pct"/>
            <w:gridSpan w:val="8"/>
            <w:noWrap w:val="0"/>
            <w:vAlign w:val="center"/>
          </w:tcPr>
          <w:p w14:paraId="7D81ED4D">
            <w:pPr>
              <w:pStyle w:val="10"/>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项目名称：成都市新津区中医医院</w:t>
            </w:r>
          </w:p>
          <w:p w14:paraId="405D2CA6">
            <w:pPr>
              <w:pStyle w:val="1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8"/>
                <w:szCs w:val="28"/>
                <w:lang w:val="en-US" w:eastAsia="zh-CN"/>
              </w:rPr>
              <w:t>一批中医器具及相关产品</w:t>
            </w:r>
            <w:r>
              <w:rPr>
                <w:rFonts w:hint="default" w:ascii="Times New Roman" w:hAnsi="Times New Roman" w:eastAsia="仿宋" w:cs="Times New Roman"/>
                <w:color w:val="auto"/>
                <w:sz w:val="28"/>
                <w:szCs w:val="28"/>
                <w:lang w:val="en-US" w:eastAsia="zh-CN"/>
              </w:rPr>
              <w:t>采购项目询预算价</w:t>
            </w:r>
          </w:p>
        </w:tc>
      </w:tr>
      <w:tr w14:paraId="6414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375" w:type="pct"/>
            <w:noWrap w:val="0"/>
            <w:vAlign w:val="center"/>
          </w:tcPr>
          <w:p w14:paraId="0D150344">
            <w:pPr>
              <w:pStyle w:val="1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序号</w:t>
            </w:r>
          </w:p>
        </w:tc>
        <w:tc>
          <w:tcPr>
            <w:tcW w:w="697" w:type="pct"/>
            <w:noWrap w:val="0"/>
            <w:vAlign w:val="center"/>
          </w:tcPr>
          <w:p w14:paraId="2EEA19A2">
            <w:pPr>
              <w:pStyle w:val="10"/>
              <w:jc w:val="center"/>
              <w:rPr>
                <w:rFonts w:hint="default" w:ascii="Times New Roman" w:hAnsi="Times New Roman" w:eastAsia="仿宋" w:cs="Times New Roman"/>
                <w:color w:val="auto"/>
                <w:sz w:val="24"/>
                <w:szCs w:val="24"/>
              </w:rPr>
            </w:pPr>
            <w:r>
              <w:rPr>
                <w:rFonts w:hint="eastAsia" w:ascii="Times New Roman" w:eastAsia="仿宋" w:cs="Times New Roman"/>
                <w:color w:val="auto"/>
                <w:sz w:val="24"/>
                <w:szCs w:val="24"/>
                <w:lang w:eastAsia="zh-CN"/>
              </w:rPr>
              <w:t>产品</w:t>
            </w:r>
            <w:r>
              <w:rPr>
                <w:rFonts w:hint="default" w:ascii="Times New Roman" w:hAnsi="Times New Roman" w:eastAsia="仿宋" w:cs="Times New Roman"/>
                <w:color w:val="auto"/>
                <w:sz w:val="24"/>
                <w:szCs w:val="24"/>
              </w:rPr>
              <w:t>名称</w:t>
            </w:r>
          </w:p>
        </w:tc>
        <w:tc>
          <w:tcPr>
            <w:tcW w:w="465" w:type="pct"/>
            <w:noWrap w:val="0"/>
            <w:vAlign w:val="center"/>
          </w:tcPr>
          <w:p w14:paraId="23E11375">
            <w:pPr>
              <w:pStyle w:val="1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品牌</w:t>
            </w:r>
          </w:p>
        </w:tc>
        <w:tc>
          <w:tcPr>
            <w:tcW w:w="587" w:type="pct"/>
            <w:noWrap w:val="0"/>
            <w:vAlign w:val="center"/>
          </w:tcPr>
          <w:p w14:paraId="1CC45AC9">
            <w:pPr>
              <w:pStyle w:val="1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规格型号</w:t>
            </w:r>
          </w:p>
        </w:tc>
        <w:tc>
          <w:tcPr>
            <w:tcW w:w="347" w:type="pct"/>
            <w:noWrap w:val="0"/>
            <w:vAlign w:val="center"/>
          </w:tcPr>
          <w:p w14:paraId="15B68037">
            <w:pPr>
              <w:pStyle w:val="1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单位</w:t>
            </w:r>
          </w:p>
        </w:tc>
        <w:tc>
          <w:tcPr>
            <w:tcW w:w="547" w:type="pct"/>
            <w:noWrap w:val="0"/>
            <w:vAlign w:val="center"/>
          </w:tcPr>
          <w:p w14:paraId="6C5B05C0">
            <w:pPr>
              <w:pStyle w:val="1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单价</w:t>
            </w:r>
            <w:r>
              <w:rPr>
                <w:rFonts w:hint="default" w:ascii="Times New Roman" w:hAnsi="Times New Roman" w:eastAsia="仿宋" w:cs="Times New Roman"/>
                <w:color w:val="auto"/>
                <w:sz w:val="24"/>
                <w:szCs w:val="24"/>
              </w:rPr>
              <w:t>元）</w:t>
            </w:r>
          </w:p>
        </w:tc>
        <w:tc>
          <w:tcPr>
            <w:tcW w:w="534" w:type="pct"/>
            <w:noWrap w:val="0"/>
            <w:vAlign w:val="center"/>
          </w:tcPr>
          <w:p w14:paraId="09C3F400">
            <w:pPr>
              <w:pStyle w:val="1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数量</w:t>
            </w:r>
          </w:p>
        </w:tc>
        <w:tc>
          <w:tcPr>
            <w:tcW w:w="1445" w:type="pct"/>
            <w:noWrap w:val="0"/>
            <w:vAlign w:val="center"/>
          </w:tcPr>
          <w:p w14:paraId="7D4C44F2">
            <w:pPr>
              <w:pStyle w:val="10"/>
              <w:jc w:val="center"/>
              <w:rPr>
                <w:rFonts w:hint="default" w:ascii="Times New Roman" w:hAnsi="Times New Roman" w:eastAsia="仿宋" w:cs="Times New Roman"/>
                <w:color w:val="0000FF"/>
                <w:sz w:val="24"/>
                <w:szCs w:val="24"/>
                <w:lang w:val="en-US" w:eastAsia="zh-CN"/>
              </w:rPr>
            </w:pPr>
            <w:r>
              <w:rPr>
                <w:rFonts w:hint="default" w:ascii="Times New Roman" w:hAnsi="Times New Roman" w:eastAsia="仿宋" w:cs="Times New Roman"/>
                <w:color w:val="auto"/>
                <w:sz w:val="24"/>
                <w:szCs w:val="24"/>
              </w:rPr>
              <w:t>总价（元）</w:t>
            </w:r>
          </w:p>
        </w:tc>
      </w:tr>
      <w:tr w14:paraId="5C64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75" w:type="pct"/>
            <w:vMerge w:val="restart"/>
            <w:noWrap w:val="0"/>
            <w:vAlign w:val="center"/>
          </w:tcPr>
          <w:p w14:paraId="2CDC96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lang w:val="en-US"/>
              </w:rPr>
            </w:pPr>
            <w:r>
              <w:rPr>
                <w:rFonts w:hint="eastAsia" w:eastAsia="仿宋" w:cs="Times New Roman"/>
                <w:i w:val="0"/>
                <w:iCs w:val="0"/>
                <w:color w:val="auto"/>
                <w:kern w:val="0"/>
                <w:sz w:val="24"/>
                <w:szCs w:val="24"/>
                <w:u w:val="none"/>
                <w:lang w:val="en-US" w:eastAsia="zh-CN" w:bidi="ar"/>
              </w:rPr>
              <w:t>包1</w:t>
            </w:r>
          </w:p>
        </w:tc>
        <w:tc>
          <w:tcPr>
            <w:tcW w:w="697" w:type="pct"/>
            <w:vMerge w:val="restart"/>
            <w:shd w:val="clear" w:color="auto" w:fill="auto"/>
            <w:noWrap w:val="0"/>
            <w:vAlign w:val="center"/>
          </w:tcPr>
          <w:p w14:paraId="146686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Times New Roman" w:hAnsi="Times New Roman" w:eastAsia="仿宋" w:cs="Times New Roman"/>
                <w:i w:val="0"/>
                <w:iCs w:val="0"/>
                <w:color w:val="auto"/>
                <w:kern w:val="0"/>
                <w:sz w:val="24"/>
                <w:szCs w:val="24"/>
                <w:u w:val="none"/>
                <w:lang w:val="en-US" w:eastAsia="zh-CN" w:bidi="ar"/>
              </w:rPr>
              <w:t>火龙罐</w:t>
            </w:r>
          </w:p>
        </w:tc>
        <w:tc>
          <w:tcPr>
            <w:tcW w:w="465" w:type="pct"/>
            <w:vMerge w:val="restart"/>
            <w:shd w:val="clear" w:color="auto" w:fill="auto"/>
            <w:noWrap w:val="0"/>
            <w:vAlign w:val="center"/>
          </w:tcPr>
          <w:p w14:paraId="1F757E03">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4995668A">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大号</w:t>
            </w:r>
          </w:p>
        </w:tc>
        <w:tc>
          <w:tcPr>
            <w:tcW w:w="347" w:type="pct"/>
            <w:noWrap w:val="0"/>
            <w:vAlign w:val="center"/>
          </w:tcPr>
          <w:p w14:paraId="6FE0EF7F">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0951F244">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58CA76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3C1BD2FB">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4098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75" w:type="pct"/>
            <w:vMerge w:val="continue"/>
            <w:noWrap w:val="0"/>
            <w:vAlign w:val="center"/>
          </w:tcPr>
          <w:p w14:paraId="146E03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697" w:type="pct"/>
            <w:vMerge w:val="continue"/>
            <w:shd w:val="clear" w:color="auto" w:fill="auto"/>
            <w:noWrap w:val="0"/>
            <w:vAlign w:val="center"/>
          </w:tcPr>
          <w:p w14:paraId="02896C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仿宋" w:cs="Times New Roman"/>
                <w:i w:val="0"/>
                <w:iCs w:val="0"/>
                <w:color w:val="auto"/>
                <w:kern w:val="0"/>
                <w:sz w:val="24"/>
                <w:szCs w:val="24"/>
                <w:u w:val="none"/>
                <w:lang w:val="en-US" w:eastAsia="zh-CN" w:bidi="ar"/>
              </w:rPr>
            </w:pPr>
          </w:p>
        </w:tc>
        <w:tc>
          <w:tcPr>
            <w:tcW w:w="465" w:type="pct"/>
            <w:vMerge w:val="continue"/>
            <w:shd w:val="clear" w:color="auto" w:fill="auto"/>
            <w:noWrap w:val="0"/>
            <w:vAlign w:val="center"/>
          </w:tcPr>
          <w:p w14:paraId="6FE3B850">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26639C23">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中号</w:t>
            </w:r>
          </w:p>
        </w:tc>
        <w:tc>
          <w:tcPr>
            <w:tcW w:w="347" w:type="pct"/>
            <w:noWrap w:val="0"/>
            <w:vAlign w:val="center"/>
          </w:tcPr>
          <w:p w14:paraId="5D7CE6A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1D0516E9">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078E0B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75B2E9C0">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6980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75" w:type="pct"/>
            <w:vMerge w:val="continue"/>
            <w:noWrap w:val="0"/>
            <w:vAlign w:val="center"/>
          </w:tcPr>
          <w:p w14:paraId="051835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697" w:type="pct"/>
            <w:vMerge w:val="continue"/>
            <w:shd w:val="clear" w:color="auto" w:fill="auto"/>
            <w:noWrap w:val="0"/>
            <w:vAlign w:val="center"/>
          </w:tcPr>
          <w:p w14:paraId="47E62E6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仿宋" w:cs="Times New Roman"/>
                <w:i w:val="0"/>
                <w:iCs w:val="0"/>
                <w:color w:val="auto"/>
                <w:kern w:val="0"/>
                <w:sz w:val="24"/>
                <w:szCs w:val="24"/>
                <w:u w:val="none"/>
                <w:lang w:val="en-US" w:eastAsia="zh-CN" w:bidi="ar"/>
              </w:rPr>
            </w:pPr>
          </w:p>
        </w:tc>
        <w:tc>
          <w:tcPr>
            <w:tcW w:w="465" w:type="pct"/>
            <w:vMerge w:val="continue"/>
            <w:shd w:val="clear" w:color="auto" w:fill="auto"/>
            <w:noWrap w:val="0"/>
            <w:vAlign w:val="center"/>
          </w:tcPr>
          <w:p w14:paraId="092D40DC">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790D370A">
            <w:pPr>
              <w:keepNext w:val="0"/>
              <w:keepLines w:val="0"/>
              <w:pageBreakBefore w:val="0"/>
              <w:kinsoku/>
              <w:wordWrap/>
              <w:overflowPunct/>
              <w:topLinePunct w:val="0"/>
              <w:autoSpaceDE/>
              <w:autoSpaceDN/>
              <w:bidi w:val="0"/>
              <w:adjustRightInd/>
              <w:snapToGrid/>
              <w:spacing w:line="440" w:lineRule="exact"/>
              <w:jc w:val="center"/>
              <w:rPr>
                <w:rFonts w:hint="eastAsia"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小号（佛手）</w:t>
            </w:r>
          </w:p>
        </w:tc>
        <w:tc>
          <w:tcPr>
            <w:tcW w:w="347" w:type="pct"/>
            <w:noWrap w:val="0"/>
            <w:vAlign w:val="center"/>
          </w:tcPr>
          <w:p w14:paraId="5DB10351">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29BF3D23">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0E9540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4D18CD47">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0658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75" w:type="pct"/>
            <w:vMerge w:val="continue"/>
            <w:noWrap w:val="0"/>
            <w:vAlign w:val="center"/>
          </w:tcPr>
          <w:p w14:paraId="55006B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697" w:type="pct"/>
            <w:vMerge w:val="continue"/>
            <w:shd w:val="clear" w:color="auto" w:fill="auto"/>
            <w:noWrap w:val="0"/>
            <w:vAlign w:val="center"/>
          </w:tcPr>
          <w:p w14:paraId="06CDEC6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仿宋" w:cs="Times New Roman"/>
                <w:i w:val="0"/>
                <w:iCs w:val="0"/>
                <w:color w:val="auto"/>
                <w:kern w:val="0"/>
                <w:sz w:val="24"/>
                <w:szCs w:val="24"/>
                <w:u w:val="none"/>
                <w:lang w:val="en-US" w:eastAsia="zh-CN" w:bidi="ar"/>
              </w:rPr>
            </w:pPr>
          </w:p>
        </w:tc>
        <w:tc>
          <w:tcPr>
            <w:tcW w:w="465" w:type="pct"/>
            <w:vMerge w:val="continue"/>
            <w:shd w:val="clear" w:color="auto" w:fill="auto"/>
            <w:noWrap w:val="0"/>
            <w:vAlign w:val="center"/>
          </w:tcPr>
          <w:p w14:paraId="3BFC0B67">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0A08C7A6">
            <w:pPr>
              <w:keepNext w:val="0"/>
              <w:keepLines w:val="0"/>
              <w:pageBreakBefore w:val="0"/>
              <w:kinsoku/>
              <w:wordWrap/>
              <w:overflowPunct/>
              <w:topLinePunct w:val="0"/>
              <w:autoSpaceDE/>
              <w:autoSpaceDN/>
              <w:bidi w:val="0"/>
              <w:adjustRightInd/>
              <w:snapToGrid/>
              <w:spacing w:line="440" w:lineRule="exact"/>
              <w:jc w:val="center"/>
              <w:rPr>
                <w:rFonts w:hint="eastAsia"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小号（铃铛）</w:t>
            </w:r>
          </w:p>
        </w:tc>
        <w:tc>
          <w:tcPr>
            <w:tcW w:w="347" w:type="pct"/>
            <w:noWrap w:val="0"/>
            <w:vAlign w:val="center"/>
          </w:tcPr>
          <w:p w14:paraId="36BCA391">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0E568C27">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73E732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5DAE1EB7">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0626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051378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rPr>
            </w:pPr>
          </w:p>
        </w:tc>
        <w:tc>
          <w:tcPr>
            <w:tcW w:w="697" w:type="pct"/>
            <w:vMerge w:val="restart"/>
            <w:shd w:val="clear" w:color="auto" w:fill="auto"/>
            <w:noWrap w:val="0"/>
            <w:vAlign w:val="center"/>
          </w:tcPr>
          <w:p w14:paraId="233AD5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Times New Roman" w:hAnsi="Times New Roman" w:eastAsia="仿宋" w:cs="Times New Roman"/>
                <w:i w:val="0"/>
                <w:iCs w:val="0"/>
                <w:color w:val="auto"/>
                <w:kern w:val="0"/>
                <w:sz w:val="24"/>
                <w:szCs w:val="24"/>
                <w:u w:val="none"/>
                <w:lang w:val="en-US" w:eastAsia="zh-CN" w:bidi="ar"/>
              </w:rPr>
              <w:t>火龙罐综合灸（艾柱）</w:t>
            </w:r>
          </w:p>
        </w:tc>
        <w:tc>
          <w:tcPr>
            <w:tcW w:w="465" w:type="pct"/>
            <w:vMerge w:val="restart"/>
            <w:shd w:val="clear" w:color="auto" w:fill="auto"/>
            <w:noWrap w:val="0"/>
            <w:vAlign w:val="center"/>
          </w:tcPr>
          <w:p w14:paraId="6AA47F7E">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506E6458">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大号</w:t>
            </w:r>
          </w:p>
        </w:tc>
        <w:tc>
          <w:tcPr>
            <w:tcW w:w="347" w:type="pct"/>
            <w:noWrap w:val="0"/>
            <w:vAlign w:val="center"/>
          </w:tcPr>
          <w:p w14:paraId="3D4D4E6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2B8A1CE1">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5E4A48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47722A98">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7F4D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3E2D6E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rPr>
            </w:pPr>
          </w:p>
        </w:tc>
        <w:tc>
          <w:tcPr>
            <w:tcW w:w="697" w:type="pct"/>
            <w:vMerge w:val="continue"/>
            <w:shd w:val="clear" w:color="auto" w:fill="auto"/>
            <w:noWrap w:val="0"/>
            <w:vAlign w:val="center"/>
          </w:tcPr>
          <w:p w14:paraId="271D8D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仿宋" w:cs="Times New Roman"/>
                <w:i w:val="0"/>
                <w:iCs w:val="0"/>
                <w:color w:val="auto"/>
                <w:kern w:val="0"/>
                <w:sz w:val="24"/>
                <w:szCs w:val="24"/>
                <w:u w:val="none"/>
                <w:lang w:val="en-US" w:eastAsia="zh-CN" w:bidi="ar"/>
              </w:rPr>
            </w:pPr>
          </w:p>
        </w:tc>
        <w:tc>
          <w:tcPr>
            <w:tcW w:w="465" w:type="pct"/>
            <w:vMerge w:val="continue"/>
            <w:shd w:val="clear" w:color="auto" w:fill="auto"/>
            <w:noWrap w:val="0"/>
            <w:vAlign w:val="center"/>
          </w:tcPr>
          <w:p w14:paraId="2299CA3C">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3A4E1E65">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中号</w:t>
            </w:r>
          </w:p>
        </w:tc>
        <w:tc>
          <w:tcPr>
            <w:tcW w:w="347" w:type="pct"/>
            <w:noWrap w:val="0"/>
            <w:vAlign w:val="center"/>
          </w:tcPr>
          <w:p w14:paraId="6A5F180A">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46A7A76B">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20EB0E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2362D64A">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7D4E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34015D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rPr>
            </w:pPr>
          </w:p>
        </w:tc>
        <w:tc>
          <w:tcPr>
            <w:tcW w:w="697" w:type="pct"/>
            <w:vMerge w:val="continue"/>
            <w:shd w:val="clear" w:color="auto" w:fill="auto"/>
            <w:noWrap w:val="0"/>
            <w:vAlign w:val="center"/>
          </w:tcPr>
          <w:p w14:paraId="49804E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仿宋" w:cs="Times New Roman"/>
                <w:i w:val="0"/>
                <w:iCs w:val="0"/>
                <w:color w:val="auto"/>
                <w:kern w:val="0"/>
                <w:sz w:val="24"/>
                <w:szCs w:val="24"/>
                <w:u w:val="none"/>
                <w:lang w:val="en-US" w:eastAsia="zh-CN" w:bidi="ar"/>
              </w:rPr>
            </w:pPr>
          </w:p>
        </w:tc>
        <w:tc>
          <w:tcPr>
            <w:tcW w:w="465" w:type="pct"/>
            <w:vMerge w:val="continue"/>
            <w:shd w:val="clear" w:color="auto" w:fill="auto"/>
            <w:noWrap w:val="0"/>
            <w:vAlign w:val="center"/>
          </w:tcPr>
          <w:p w14:paraId="30C4B33C">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026B9F9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小号</w:t>
            </w:r>
          </w:p>
        </w:tc>
        <w:tc>
          <w:tcPr>
            <w:tcW w:w="347" w:type="pct"/>
            <w:noWrap w:val="0"/>
            <w:vAlign w:val="center"/>
          </w:tcPr>
          <w:p w14:paraId="4AD38754">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6A70D775">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10DA7D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633B0FAD">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792A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50B592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rPr>
            </w:pPr>
          </w:p>
        </w:tc>
        <w:tc>
          <w:tcPr>
            <w:tcW w:w="697" w:type="pct"/>
            <w:vMerge w:val="continue"/>
            <w:shd w:val="clear" w:color="auto" w:fill="auto"/>
            <w:noWrap w:val="0"/>
            <w:vAlign w:val="center"/>
          </w:tcPr>
          <w:p w14:paraId="606F86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仿宋" w:cs="Times New Roman"/>
                <w:i w:val="0"/>
                <w:iCs w:val="0"/>
                <w:color w:val="auto"/>
                <w:kern w:val="0"/>
                <w:sz w:val="24"/>
                <w:szCs w:val="24"/>
                <w:u w:val="none"/>
                <w:lang w:val="en-US" w:eastAsia="zh-CN" w:bidi="ar"/>
              </w:rPr>
            </w:pPr>
          </w:p>
        </w:tc>
        <w:tc>
          <w:tcPr>
            <w:tcW w:w="465" w:type="pct"/>
            <w:vMerge w:val="continue"/>
            <w:shd w:val="clear" w:color="auto" w:fill="auto"/>
            <w:noWrap w:val="0"/>
            <w:vAlign w:val="center"/>
          </w:tcPr>
          <w:p w14:paraId="7AFBFAB7">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50D4A232">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美容</w:t>
            </w:r>
          </w:p>
        </w:tc>
        <w:tc>
          <w:tcPr>
            <w:tcW w:w="347" w:type="pct"/>
            <w:noWrap w:val="0"/>
            <w:vAlign w:val="center"/>
          </w:tcPr>
          <w:p w14:paraId="1866A4BE">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6DC022B2">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7D8EB0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4DF8D36B">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0000FF"/>
                <w:sz w:val="24"/>
                <w:szCs w:val="24"/>
              </w:rPr>
            </w:pPr>
          </w:p>
        </w:tc>
      </w:tr>
      <w:tr w14:paraId="1D95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000" w:type="pct"/>
            <w:gridSpan w:val="8"/>
            <w:noWrap w:val="0"/>
            <w:vAlign w:val="center"/>
          </w:tcPr>
          <w:p w14:paraId="5D9CF1C6">
            <w:pPr>
              <w:pStyle w:val="10"/>
              <w:keepNext w:val="0"/>
              <w:keepLines w:val="0"/>
              <w:pageBreakBefore w:val="0"/>
              <w:kinsoku/>
              <w:wordWrap/>
              <w:overflowPunct/>
              <w:topLinePunct w:val="0"/>
              <w:autoSpaceDE/>
              <w:autoSpaceDN/>
              <w:bidi w:val="0"/>
              <w:adjustRightInd/>
              <w:snapToGrid/>
              <w:spacing w:line="440" w:lineRule="exact"/>
              <w:jc w:val="center"/>
              <w:rPr>
                <w:rFonts w:hint="eastAsia" w:ascii="Times New Roman" w:hAnsi="Times New Roman" w:eastAsia="仿宋" w:cs="Times New Roman"/>
                <w:color w:val="auto"/>
                <w:sz w:val="24"/>
                <w:szCs w:val="24"/>
                <w:lang w:eastAsia="zh-CN"/>
              </w:rPr>
            </w:pPr>
            <w:r>
              <w:rPr>
                <w:rFonts w:hint="eastAsia" w:ascii="Times New Roman" w:eastAsia="仿宋" w:cs="Times New Roman"/>
                <w:color w:val="auto"/>
                <w:sz w:val="24"/>
                <w:szCs w:val="24"/>
                <w:lang w:eastAsia="zh-CN"/>
              </w:rPr>
              <w:t>合计：（元）</w:t>
            </w:r>
          </w:p>
        </w:tc>
      </w:tr>
      <w:tr w14:paraId="67DA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restart"/>
            <w:noWrap w:val="0"/>
            <w:vAlign w:val="center"/>
          </w:tcPr>
          <w:p w14:paraId="7A762B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lang w:val="en-US" w:eastAsia="zh-CN"/>
              </w:rPr>
            </w:pPr>
            <w:r>
              <w:rPr>
                <w:rFonts w:hint="eastAsia" w:eastAsia="仿宋" w:cs="Times New Roman"/>
                <w:i w:val="0"/>
                <w:iCs w:val="0"/>
                <w:color w:val="auto"/>
                <w:kern w:val="0"/>
                <w:sz w:val="24"/>
                <w:szCs w:val="24"/>
                <w:u w:val="none"/>
                <w:lang w:val="en-US" w:eastAsia="zh-CN" w:bidi="ar"/>
              </w:rPr>
              <w:t>包2</w:t>
            </w:r>
          </w:p>
        </w:tc>
        <w:tc>
          <w:tcPr>
            <w:tcW w:w="697" w:type="pct"/>
            <w:vMerge w:val="restart"/>
            <w:shd w:val="clear" w:color="auto" w:fill="auto"/>
            <w:noWrap w:val="0"/>
            <w:vAlign w:val="center"/>
          </w:tcPr>
          <w:p w14:paraId="48B215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雷火灸盒</w:t>
            </w:r>
          </w:p>
        </w:tc>
        <w:tc>
          <w:tcPr>
            <w:tcW w:w="465" w:type="pct"/>
            <w:shd w:val="clear" w:color="auto" w:fill="auto"/>
            <w:noWrap w:val="0"/>
            <w:vAlign w:val="center"/>
          </w:tcPr>
          <w:p w14:paraId="5B614FE1">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35C3DEEC">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四孔</w:t>
            </w:r>
          </w:p>
        </w:tc>
        <w:tc>
          <w:tcPr>
            <w:tcW w:w="347" w:type="pct"/>
            <w:noWrap w:val="0"/>
            <w:vAlign w:val="center"/>
          </w:tcPr>
          <w:p w14:paraId="427E43D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6D6CFC64">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2BB9ED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124157E1">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auto"/>
                <w:sz w:val="24"/>
                <w:szCs w:val="24"/>
              </w:rPr>
            </w:pPr>
          </w:p>
        </w:tc>
      </w:tr>
      <w:tr w14:paraId="1865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566515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697" w:type="pct"/>
            <w:vMerge w:val="continue"/>
            <w:shd w:val="clear" w:color="auto" w:fill="auto"/>
            <w:noWrap w:val="0"/>
            <w:vAlign w:val="center"/>
          </w:tcPr>
          <w:p w14:paraId="2FF2A7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465" w:type="pct"/>
            <w:shd w:val="clear" w:color="auto" w:fill="auto"/>
            <w:noWrap w:val="0"/>
            <w:vAlign w:val="center"/>
          </w:tcPr>
          <w:p w14:paraId="3F9871A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39C293F4">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三孔</w:t>
            </w:r>
          </w:p>
        </w:tc>
        <w:tc>
          <w:tcPr>
            <w:tcW w:w="347" w:type="pct"/>
            <w:noWrap w:val="0"/>
            <w:vAlign w:val="center"/>
          </w:tcPr>
          <w:p w14:paraId="0AC60B30">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014C381D">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714F7E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4A6F3823">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auto"/>
                <w:sz w:val="24"/>
                <w:szCs w:val="24"/>
              </w:rPr>
            </w:pPr>
          </w:p>
        </w:tc>
      </w:tr>
      <w:tr w14:paraId="2362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1AC142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697" w:type="pct"/>
            <w:vMerge w:val="continue"/>
            <w:shd w:val="clear" w:color="auto" w:fill="auto"/>
            <w:noWrap w:val="0"/>
            <w:vAlign w:val="center"/>
          </w:tcPr>
          <w:p w14:paraId="36E377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465" w:type="pct"/>
            <w:shd w:val="clear" w:color="auto" w:fill="auto"/>
            <w:noWrap w:val="0"/>
            <w:vAlign w:val="center"/>
          </w:tcPr>
          <w:p w14:paraId="1CE1B7D1">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76E235D3">
            <w:pPr>
              <w:keepNext w:val="0"/>
              <w:keepLines w:val="0"/>
              <w:pageBreakBefore w:val="0"/>
              <w:kinsoku/>
              <w:wordWrap/>
              <w:overflowPunct/>
              <w:topLinePunct w:val="0"/>
              <w:autoSpaceDE/>
              <w:autoSpaceDN/>
              <w:bidi w:val="0"/>
              <w:adjustRightInd/>
              <w:snapToGrid/>
              <w:spacing w:line="440" w:lineRule="exact"/>
              <w:jc w:val="center"/>
              <w:rPr>
                <w:rFonts w:hint="eastAsia"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双孔</w:t>
            </w:r>
          </w:p>
        </w:tc>
        <w:tc>
          <w:tcPr>
            <w:tcW w:w="347" w:type="pct"/>
            <w:noWrap w:val="0"/>
            <w:vAlign w:val="center"/>
          </w:tcPr>
          <w:p w14:paraId="7327DC18">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517E4FC2">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270649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55B6BACD">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auto"/>
                <w:sz w:val="24"/>
                <w:szCs w:val="24"/>
              </w:rPr>
            </w:pPr>
          </w:p>
        </w:tc>
      </w:tr>
      <w:tr w14:paraId="3DEE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5" w:type="pct"/>
            <w:vMerge w:val="continue"/>
            <w:noWrap w:val="0"/>
            <w:vAlign w:val="center"/>
          </w:tcPr>
          <w:p w14:paraId="21CF05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697" w:type="pct"/>
            <w:vMerge w:val="continue"/>
            <w:shd w:val="clear" w:color="auto" w:fill="auto"/>
            <w:noWrap w:val="0"/>
            <w:vAlign w:val="center"/>
          </w:tcPr>
          <w:p w14:paraId="24830B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p>
        </w:tc>
        <w:tc>
          <w:tcPr>
            <w:tcW w:w="465" w:type="pct"/>
            <w:shd w:val="clear" w:color="auto" w:fill="auto"/>
            <w:noWrap w:val="0"/>
            <w:vAlign w:val="center"/>
          </w:tcPr>
          <w:p w14:paraId="42EDA064">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1A162249">
            <w:pPr>
              <w:keepNext w:val="0"/>
              <w:keepLines w:val="0"/>
              <w:pageBreakBefore w:val="0"/>
              <w:kinsoku/>
              <w:wordWrap/>
              <w:overflowPunct/>
              <w:topLinePunct w:val="0"/>
              <w:autoSpaceDE/>
              <w:autoSpaceDN/>
              <w:bidi w:val="0"/>
              <w:adjustRightInd/>
              <w:snapToGrid/>
              <w:spacing w:line="440" w:lineRule="exact"/>
              <w:jc w:val="center"/>
              <w:rPr>
                <w:rFonts w:hint="eastAsia"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单孔</w:t>
            </w:r>
          </w:p>
        </w:tc>
        <w:tc>
          <w:tcPr>
            <w:tcW w:w="347" w:type="pct"/>
            <w:noWrap w:val="0"/>
            <w:vAlign w:val="center"/>
          </w:tcPr>
          <w:p w14:paraId="47C9BDEA">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20DC5AEA">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7EB2AE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1A72035D">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auto"/>
                <w:sz w:val="24"/>
                <w:szCs w:val="24"/>
              </w:rPr>
            </w:pPr>
          </w:p>
        </w:tc>
      </w:tr>
      <w:tr w14:paraId="1737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5" w:type="pct"/>
            <w:vMerge w:val="continue"/>
            <w:noWrap w:val="0"/>
            <w:vAlign w:val="center"/>
          </w:tcPr>
          <w:p w14:paraId="74253E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lang w:val="en-US" w:eastAsia="zh-CN"/>
              </w:rPr>
            </w:pPr>
          </w:p>
        </w:tc>
        <w:tc>
          <w:tcPr>
            <w:tcW w:w="697" w:type="pct"/>
            <w:shd w:val="clear" w:color="auto" w:fill="auto"/>
            <w:noWrap w:val="0"/>
            <w:vAlign w:val="center"/>
          </w:tcPr>
          <w:p w14:paraId="6776A8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雷火灸</w:t>
            </w:r>
          </w:p>
        </w:tc>
        <w:tc>
          <w:tcPr>
            <w:tcW w:w="465" w:type="pct"/>
            <w:shd w:val="clear" w:color="auto" w:fill="auto"/>
            <w:noWrap w:val="0"/>
            <w:vAlign w:val="center"/>
          </w:tcPr>
          <w:p w14:paraId="07E0798D">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43BD58D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347" w:type="pct"/>
            <w:noWrap w:val="0"/>
            <w:vAlign w:val="center"/>
          </w:tcPr>
          <w:p w14:paraId="66A5AB55">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637C4C46">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1B953D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32CBD471">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auto"/>
                <w:sz w:val="24"/>
                <w:szCs w:val="24"/>
              </w:rPr>
            </w:pPr>
          </w:p>
        </w:tc>
      </w:tr>
      <w:tr w14:paraId="62AC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5" w:type="pct"/>
            <w:vMerge w:val="continue"/>
            <w:noWrap w:val="0"/>
            <w:vAlign w:val="center"/>
          </w:tcPr>
          <w:p w14:paraId="6890E4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color w:val="auto"/>
                <w:sz w:val="24"/>
                <w:szCs w:val="24"/>
                <w:lang w:val="en-US" w:eastAsia="zh-CN"/>
              </w:rPr>
            </w:pPr>
          </w:p>
        </w:tc>
        <w:tc>
          <w:tcPr>
            <w:tcW w:w="697" w:type="pct"/>
            <w:shd w:val="clear" w:color="auto" w:fill="auto"/>
            <w:noWrap w:val="0"/>
            <w:vAlign w:val="center"/>
          </w:tcPr>
          <w:p w14:paraId="3D0988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eastAsia="仿宋" w:cs="Times New Roman"/>
                <w:i w:val="0"/>
                <w:iCs w:val="0"/>
                <w:color w:val="auto"/>
                <w:kern w:val="0"/>
                <w:sz w:val="24"/>
                <w:szCs w:val="24"/>
                <w:u w:val="none"/>
                <w:lang w:val="en-US" w:eastAsia="zh-CN" w:bidi="ar"/>
              </w:rPr>
            </w:pPr>
            <w:r>
              <w:rPr>
                <w:rFonts w:hint="eastAsia" w:eastAsia="仿宋" w:cs="Times New Roman"/>
                <w:i w:val="0"/>
                <w:iCs w:val="0"/>
                <w:color w:val="auto"/>
                <w:kern w:val="0"/>
                <w:sz w:val="24"/>
                <w:szCs w:val="24"/>
                <w:u w:val="none"/>
                <w:lang w:val="en-US" w:eastAsia="zh-CN" w:bidi="ar"/>
              </w:rPr>
              <w:t>杵针</w:t>
            </w:r>
          </w:p>
        </w:tc>
        <w:tc>
          <w:tcPr>
            <w:tcW w:w="465" w:type="pct"/>
            <w:shd w:val="clear" w:color="auto" w:fill="auto"/>
            <w:noWrap w:val="0"/>
            <w:vAlign w:val="center"/>
          </w:tcPr>
          <w:p w14:paraId="768B20FA">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87" w:type="pct"/>
            <w:noWrap w:val="0"/>
            <w:vAlign w:val="center"/>
          </w:tcPr>
          <w:p w14:paraId="676657D2">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347" w:type="pct"/>
            <w:noWrap w:val="0"/>
            <w:vAlign w:val="center"/>
          </w:tcPr>
          <w:p w14:paraId="3898C501">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47" w:type="pct"/>
            <w:noWrap w:val="0"/>
            <w:vAlign w:val="center"/>
          </w:tcPr>
          <w:p w14:paraId="7D83DC2B">
            <w:pPr>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i w:val="0"/>
                <w:iCs w:val="0"/>
                <w:color w:val="auto"/>
                <w:kern w:val="0"/>
                <w:sz w:val="24"/>
                <w:szCs w:val="24"/>
                <w:u w:val="none"/>
                <w:lang w:val="en-US" w:eastAsia="zh-CN" w:bidi="ar"/>
              </w:rPr>
            </w:pPr>
          </w:p>
        </w:tc>
        <w:tc>
          <w:tcPr>
            <w:tcW w:w="534" w:type="pct"/>
            <w:shd w:val="clear" w:color="auto" w:fill="auto"/>
            <w:noWrap w:val="0"/>
            <w:vAlign w:val="center"/>
          </w:tcPr>
          <w:p w14:paraId="2F6C0F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仿宋" w:cs="Times New Roman"/>
                <w:i w:val="0"/>
                <w:iCs w:val="0"/>
                <w:color w:val="auto"/>
                <w:kern w:val="0"/>
                <w:sz w:val="24"/>
                <w:szCs w:val="24"/>
                <w:u w:val="none"/>
                <w:lang w:val="en-US" w:eastAsia="zh-CN" w:bidi="ar"/>
              </w:rPr>
            </w:pPr>
          </w:p>
        </w:tc>
        <w:tc>
          <w:tcPr>
            <w:tcW w:w="1445" w:type="pct"/>
            <w:noWrap w:val="0"/>
            <w:vAlign w:val="center"/>
          </w:tcPr>
          <w:p w14:paraId="7B89C237">
            <w:pPr>
              <w:pStyle w:val="10"/>
              <w:keepNext w:val="0"/>
              <w:keepLines w:val="0"/>
              <w:pageBreakBefore w:val="0"/>
              <w:kinsoku/>
              <w:wordWrap/>
              <w:overflowPunct/>
              <w:topLinePunct w:val="0"/>
              <w:autoSpaceDE/>
              <w:autoSpaceDN/>
              <w:bidi w:val="0"/>
              <w:adjustRightInd/>
              <w:snapToGrid/>
              <w:spacing w:line="440" w:lineRule="exact"/>
              <w:jc w:val="center"/>
              <w:rPr>
                <w:rFonts w:hint="default" w:ascii="Times New Roman" w:hAnsi="Times New Roman" w:eastAsia="仿宋" w:cs="Times New Roman"/>
                <w:color w:val="auto"/>
                <w:sz w:val="24"/>
                <w:szCs w:val="24"/>
              </w:rPr>
            </w:pPr>
          </w:p>
        </w:tc>
      </w:tr>
      <w:tr w14:paraId="1775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8"/>
            <w:noWrap w:val="0"/>
            <w:vAlign w:val="center"/>
          </w:tcPr>
          <w:p w14:paraId="7C9C42C1">
            <w:pPr>
              <w:pStyle w:val="10"/>
              <w:keepNext w:val="0"/>
              <w:keepLines w:val="0"/>
              <w:pageBreakBefore w:val="0"/>
              <w:kinsoku/>
              <w:wordWrap/>
              <w:overflowPunct/>
              <w:topLinePunct w:val="0"/>
              <w:autoSpaceDE/>
              <w:autoSpaceDN/>
              <w:bidi w:val="0"/>
              <w:adjustRightInd/>
              <w:snapToGrid/>
              <w:spacing w:line="440" w:lineRule="exact"/>
              <w:jc w:val="center"/>
              <w:rPr>
                <w:rFonts w:hint="eastAsia" w:ascii="Times New Roman" w:hAnsi="Times New Roman" w:eastAsia="仿宋" w:cs="Times New Roman"/>
                <w:color w:val="auto"/>
                <w:sz w:val="24"/>
                <w:szCs w:val="24"/>
                <w:lang w:eastAsia="zh-CN"/>
              </w:rPr>
            </w:pPr>
            <w:r>
              <w:rPr>
                <w:rFonts w:hint="eastAsia" w:ascii="Times New Roman" w:eastAsia="仿宋" w:cs="Times New Roman"/>
                <w:color w:val="auto"/>
                <w:sz w:val="24"/>
                <w:szCs w:val="24"/>
                <w:lang w:eastAsia="zh-CN"/>
              </w:rPr>
              <w:t>合计：（元）</w:t>
            </w:r>
          </w:p>
        </w:tc>
      </w:tr>
    </w:tbl>
    <w:p w14:paraId="3399BE9A">
      <w:pPr>
        <w:pStyle w:val="2"/>
        <w:ind w:left="0" w:leftChars="0" w:firstLine="0" w:firstLineChars="0"/>
        <w:rPr>
          <w:rFonts w:hint="default"/>
          <w:lang w:val="en-US" w:eastAsia="zh-CN"/>
        </w:rPr>
      </w:pPr>
    </w:p>
    <w:p w14:paraId="06B4382A">
      <w:pPr>
        <w:jc w:val="left"/>
        <w:rPr>
          <w:rFonts w:hint="default" w:ascii="Times New Roman" w:hAnsi="Times New Roman" w:eastAsia="仿宋" w:cs="Times New Roman"/>
          <w:color w:val="auto"/>
          <w:kern w:val="2"/>
          <w:sz w:val="28"/>
          <w:szCs w:val="28"/>
          <w:lang w:val="en-US" w:eastAsia="zh-CN" w:bidi="ar-SA"/>
        </w:rPr>
      </w:pPr>
    </w:p>
    <w:p w14:paraId="59B36942">
      <w:pPr>
        <w:jc w:val="left"/>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备注：</w:t>
      </w:r>
      <w:r>
        <w:rPr>
          <w:rFonts w:hint="eastAsia" w:ascii="仿宋" w:hAnsi="仿宋" w:eastAsia="仿宋" w:cs="Times New Roman"/>
          <w:color w:val="auto"/>
          <w:kern w:val="2"/>
          <w:sz w:val="28"/>
          <w:szCs w:val="28"/>
          <w:lang w:val="en-US" w:eastAsia="zh-CN" w:bidi="ar-SA"/>
        </w:rPr>
        <w:t>报价表如有列举项目不全的，各报价公司可以在原表上添项，不能改变原表格内容，</w:t>
      </w:r>
      <w:r>
        <w:rPr>
          <w:rFonts w:hint="eastAsia" w:ascii="仿宋" w:hAnsi="仿宋" w:eastAsia="仿宋" w:cs="Times New Roman"/>
          <w:color w:val="FF0000"/>
          <w:kern w:val="2"/>
          <w:sz w:val="28"/>
          <w:szCs w:val="28"/>
          <w:lang w:val="en-US" w:eastAsia="zh-CN" w:bidi="ar-SA"/>
        </w:rPr>
        <w:t>可选取1个包或2个包整体报价</w:t>
      </w:r>
      <w:r>
        <w:rPr>
          <w:rFonts w:hint="eastAsia" w:ascii="仿宋" w:hAnsi="仿宋" w:eastAsia="仿宋" w:cs="Times New Roman"/>
          <w:color w:val="auto"/>
          <w:kern w:val="2"/>
          <w:sz w:val="28"/>
          <w:szCs w:val="28"/>
          <w:lang w:val="en-US" w:eastAsia="zh-CN" w:bidi="ar-SA"/>
        </w:rPr>
        <w:t>，</w:t>
      </w:r>
      <w:r>
        <w:rPr>
          <w:rFonts w:hint="eastAsia" w:ascii="仿宋" w:hAnsi="仿宋" w:eastAsia="仿宋" w:cs="Times New Roman"/>
          <w:color w:val="FF0000"/>
          <w:kern w:val="2"/>
          <w:sz w:val="28"/>
          <w:szCs w:val="28"/>
          <w:lang w:val="en-US" w:eastAsia="zh-CN" w:bidi="ar-SA"/>
        </w:rPr>
        <w:t>报价表最多保留小数点后两位</w:t>
      </w:r>
      <w:r>
        <w:rPr>
          <w:rFonts w:hint="eastAsia" w:ascii="仿宋" w:hAnsi="仿宋" w:eastAsia="仿宋" w:cs="Times New Roman"/>
          <w:color w:val="auto"/>
          <w:kern w:val="2"/>
          <w:sz w:val="28"/>
          <w:szCs w:val="28"/>
          <w:lang w:val="en-US" w:eastAsia="zh-CN" w:bidi="ar-SA"/>
        </w:rPr>
        <w:t>。报价合计总价在列表末汇总，此报价单须单独密封。</w:t>
      </w:r>
    </w:p>
    <w:p w14:paraId="0A484C9D">
      <w:pPr>
        <w:jc w:val="left"/>
        <w:rPr>
          <w:rFonts w:hint="default" w:ascii="Times New Roman" w:hAnsi="Times New Roman" w:eastAsia="仿宋" w:cs="Times New Roman"/>
          <w:color w:val="auto"/>
          <w:kern w:val="2"/>
          <w:sz w:val="28"/>
          <w:szCs w:val="28"/>
          <w:lang w:val="en-US" w:eastAsia="zh-CN" w:bidi="ar-SA"/>
        </w:rPr>
      </w:pPr>
    </w:p>
    <w:p w14:paraId="4EE33924">
      <w:pPr>
        <w:jc w:val="left"/>
        <w:rPr>
          <w:rFonts w:hint="default" w:ascii="Times New Roman" w:hAnsi="Times New Roman" w:eastAsia="仿宋" w:cs="Times New Roman"/>
          <w:color w:val="auto"/>
          <w:kern w:val="2"/>
          <w:sz w:val="28"/>
          <w:szCs w:val="28"/>
          <w:lang w:val="en-US" w:eastAsia="zh-CN" w:bidi="ar-SA"/>
        </w:rPr>
      </w:pPr>
    </w:p>
    <w:p w14:paraId="420BD5D7">
      <w:pPr>
        <w:jc w:val="lef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color w:val="auto"/>
          <w:kern w:val="2"/>
          <w:sz w:val="28"/>
          <w:szCs w:val="28"/>
          <w:lang w:val="en-US" w:eastAsia="zh-CN" w:bidi="ar-SA"/>
        </w:rPr>
        <w:br w:type="page"/>
      </w:r>
    </w:p>
    <w:p w14:paraId="4DE49AE7">
      <w:pPr>
        <w:spacing w:line="360" w:lineRule="auto"/>
        <w:outlineLvl w:val="1"/>
        <w:rPr>
          <w:rFonts w:hint="default" w:ascii="Times New Roman" w:hAnsi="Times New Roman" w:cs="Times New Roman"/>
          <w:color w:val="auto"/>
        </w:rPr>
      </w:pPr>
      <w:r>
        <w:rPr>
          <w:rFonts w:hint="default" w:ascii="Times New Roman" w:hAnsi="Times New Roman" w:eastAsia="仿宋" w:cs="Times New Roman"/>
          <w:b/>
          <w:bCs/>
          <w:color w:val="auto"/>
          <w:kern w:val="2"/>
          <w:sz w:val="32"/>
          <w:szCs w:val="32"/>
          <w:lang w:val="en-US" w:eastAsia="zh-CN" w:bidi="ar-SA"/>
        </w:rPr>
        <w:t>附件3：报名登记表</w:t>
      </w:r>
    </w:p>
    <w:p w14:paraId="1CB0F954">
      <w:pPr>
        <w:jc w:val="center"/>
        <w:rPr>
          <w:rFonts w:hint="default" w:ascii="Times New Roman" w:hAnsi="Times New Roman" w:eastAsia="华文中宋" w:cs="Times New Roman"/>
          <w:b/>
          <w:color w:val="auto"/>
          <w:sz w:val="36"/>
          <w:szCs w:val="36"/>
        </w:rPr>
      </w:pPr>
      <w:r>
        <w:rPr>
          <w:rFonts w:hint="default" w:ascii="Times New Roman" w:hAnsi="Times New Roman" w:eastAsia="华文中宋" w:cs="Times New Roman"/>
          <w:b/>
          <w:color w:val="auto"/>
          <w:sz w:val="36"/>
          <w:szCs w:val="36"/>
        </w:rPr>
        <w:t>报名登记表</w:t>
      </w:r>
    </w:p>
    <w:p w14:paraId="6703C737">
      <w:pPr>
        <w:rPr>
          <w:rFonts w:hint="default" w:ascii="Times New Roman" w:hAnsi="Times New Roman" w:cs="Times New Roman"/>
          <w:color w:val="auto"/>
        </w:rPr>
      </w:pPr>
    </w:p>
    <w:tbl>
      <w:tblPr>
        <w:tblStyle w:val="22"/>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1980"/>
        <w:gridCol w:w="1440"/>
        <w:gridCol w:w="2592"/>
      </w:tblGrid>
      <w:tr w14:paraId="564B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6E9C93E7">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报名项目名称（包号）</w:t>
            </w:r>
          </w:p>
        </w:tc>
        <w:tc>
          <w:tcPr>
            <w:tcW w:w="6012" w:type="dxa"/>
            <w:gridSpan w:val="3"/>
            <w:tcBorders>
              <w:top w:val="single" w:color="auto" w:sz="4" w:space="0"/>
              <w:left w:val="single" w:color="auto" w:sz="4" w:space="0"/>
              <w:bottom w:val="single" w:color="auto" w:sz="4" w:space="0"/>
              <w:right w:val="single" w:color="auto" w:sz="4" w:space="0"/>
            </w:tcBorders>
            <w:noWrap w:val="0"/>
            <w:vAlign w:val="center"/>
          </w:tcPr>
          <w:p w14:paraId="143B369D">
            <w:pPr>
              <w:pStyle w:val="10"/>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成都市新津区中医医院</w:t>
            </w:r>
          </w:p>
          <w:p w14:paraId="33489F52">
            <w:pPr>
              <w:jc w:val="center"/>
              <w:rPr>
                <w:rFonts w:hint="default" w:ascii="Times New Roman" w:hAnsi="Times New Roman" w:eastAsia="仿宋" w:cs="Times New Roman"/>
                <w:color w:val="auto"/>
                <w:kern w:val="2"/>
                <w:sz w:val="28"/>
                <w:szCs w:val="28"/>
              </w:rPr>
            </w:pPr>
            <w:r>
              <w:rPr>
                <w:rFonts w:hint="eastAsia" w:ascii="Times New Roman" w:hAnsi="Times New Roman" w:eastAsia="仿宋" w:cs="Times New Roman"/>
                <w:color w:val="auto"/>
                <w:sz w:val="28"/>
                <w:szCs w:val="28"/>
                <w:lang w:val="en-US" w:eastAsia="zh-CN"/>
              </w:rPr>
              <w:t>一批中医器具及相关产品</w:t>
            </w:r>
            <w:r>
              <w:rPr>
                <w:rFonts w:hint="default" w:ascii="Times New Roman" w:hAnsi="Times New Roman" w:eastAsia="仿宋" w:cs="Times New Roman"/>
                <w:color w:val="auto"/>
                <w:sz w:val="28"/>
                <w:szCs w:val="28"/>
                <w:lang w:val="en-US" w:eastAsia="zh-CN"/>
              </w:rPr>
              <w:t>采购项目询预算价</w:t>
            </w:r>
          </w:p>
        </w:tc>
      </w:tr>
      <w:tr w14:paraId="6E50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207ACA0C">
            <w:pPr>
              <w:ind w:firstLine="280" w:firstLineChars="100"/>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报名单位/个人名称</w:t>
            </w:r>
          </w:p>
          <w:p w14:paraId="5A522581">
            <w:pPr>
              <w:ind w:firstLine="236" w:firstLineChars="98"/>
              <w:rPr>
                <w:rFonts w:hint="default" w:ascii="Times New Roman" w:hAnsi="Times New Roman" w:eastAsia="仿宋" w:cs="Times New Roman"/>
                <w:b/>
                <w:color w:val="auto"/>
                <w:kern w:val="2"/>
                <w:sz w:val="24"/>
                <w:szCs w:val="24"/>
              </w:rPr>
            </w:pPr>
            <w:r>
              <w:rPr>
                <w:rFonts w:hint="default" w:ascii="Times New Roman" w:hAnsi="Times New Roman" w:eastAsia="仿宋" w:cs="Times New Roman"/>
                <w:b/>
                <w:color w:val="auto"/>
                <w:kern w:val="2"/>
                <w:sz w:val="24"/>
              </w:rPr>
              <w:t>(统一社会信用代码/税号)</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9B5935A">
            <w:pPr>
              <w:jc w:val="center"/>
              <w:rPr>
                <w:rFonts w:hint="default" w:ascii="Times New Roman" w:hAnsi="Times New Roman" w:eastAsia="仿宋" w:cs="Times New Roman"/>
                <w:color w:val="auto"/>
                <w:kern w:val="2"/>
                <w:sz w:val="28"/>
                <w:szCs w:val="28"/>
                <w:lang w:val="en-US" w:eastAsia="zh-CN"/>
              </w:rPr>
            </w:pPr>
            <w:r>
              <w:rPr>
                <w:rFonts w:hint="default" w:ascii="Times New Roman" w:hAnsi="Times New Roman" w:cs="Times New Roman"/>
                <w:color w:val="auto"/>
                <w:kern w:val="2"/>
                <w:sz w:val="28"/>
                <w:szCs w:val="28"/>
                <w:lang w:val="en-US" w:eastAsia="zh-CN"/>
              </w:rPr>
              <w:t xml:space="preserve">                              </w:t>
            </w:r>
            <w:r>
              <w:rPr>
                <w:rFonts w:hint="default" w:ascii="Times New Roman" w:hAnsi="Times New Roman" w:eastAsia="仿宋" w:cs="Times New Roman"/>
                <w:color w:val="auto"/>
                <w:kern w:val="2"/>
                <w:sz w:val="28"/>
                <w:szCs w:val="28"/>
                <w:lang w:val="en-US" w:eastAsia="zh-CN" w:bidi="ar-SA"/>
              </w:rPr>
              <w:t>（盖章）</w:t>
            </w:r>
          </w:p>
        </w:tc>
      </w:tr>
      <w:tr w14:paraId="0F82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4779351F">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单位/个人地址</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B27106C">
            <w:pPr>
              <w:jc w:val="center"/>
              <w:rPr>
                <w:rFonts w:hint="default" w:ascii="Times New Roman" w:hAnsi="Times New Roman" w:eastAsia="仿宋" w:cs="Times New Roman"/>
                <w:color w:val="auto"/>
                <w:kern w:val="2"/>
                <w:sz w:val="28"/>
                <w:szCs w:val="28"/>
              </w:rPr>
            </w:pPr>
          </w:p>
        </w:tc>
      </w:tr>
      <w:tr w14:paraId="1CF5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D3E3605">
            <w:pPr>
              <w:jc w:val="center"/>
              <w:rPr>
                <w:rFonts w:hint="default" w:ascii="Times New Roman" w:hAnsi="Times New Roman" w:eastAsia="仿宋" w:cs="Times New Roman"/>
                <w:color w:val="auto"/>
                <w:kern w:val="2"/>
                <w:sz w:val="28"/>
                <w:szCs w:val="28"/>
                <w:lang w:val="en-US" w:eastAsia="zh-CN"/>
              </w:rPr>
            </w:pPr>
            <w:r>
              <w:rPr>
                <w:rFonts w:hint="default" w:ascii="Times New Roman" w:hAnsi="Times New Roman" w:eastAsia="仿宋" w:cs="Times New Roman"/>
                <w:color w:val="auto"/>
                <w:kern w:val="2"/>
                <w:sz w:val="28"/>
                <w:szCs w:val="28"/>
              </w:rPr>
              <w:t>单位电话</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71FE593">
            <w:pPr>
              <w:rPr>
                <w:rFonts w:hint="default" w:ascii="Times New Roman" w:hAnsi="Times New Roman" w:eastAsia="仿宋" w:cs="Times New Roman"/>
                <w:color w:val="auto"/>
                <w:kern w:val="2"/>
                <w:sz w:val="24"/>
                <w:szCs w:val="24"/>
              </w:rPr>
            </w:pPr>
          </w:p>
        </w:tc>
      </w:tr>
      <w:tr w14:paraId="69C1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19351CC">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lang w:val="en-US" w:eastAsia="zh-CN"/>
              </w:rPr>
              <w:t>经办</w:t>
            </w:r>
            <w:r>
              <w:rPr>
                <w:rFonts w:hint="default" w:ascii="Times New Roman" w:hAnsi="Times New Roman" w:eastAsia="仿宋" w:cs="Times New Roman"/>
                <w:color w:val="auto"/>
                <w:kern w:val="2"/>
                <w:sz w:val="28"/>
                <w:szCs w:val="28"/>
              </w:rPr>
              <w:t>联系人</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12BBFFFE">
            <w:pPr>
              <w:jc w:val="center"/>
              <w:rPr>
                <w:rFonts w:hint="default" w:ascii="Times New Roman" w:hAnsi="Times New Roman" w:eastAsia="仿宋" w:cs="Times New Roman"/>
                <w:color w:val="auto"/>
                <w:kern w:val="2"/>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1FB081A">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手 机</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6D70A98">
            <w:pPr>
              <w:jc w:val="center"/>
              <w:rPr>
                <w:rFonts w:hint="default" w:ascii="Times New Roman" w:hAnsi="Times New Roman" w:eastAsia="仿宋" w:cs="Times New Roman"/>
                <w:color w:val="auto"/>
                <w:kern w:val="2"/>
                <w:sz w:val="28"/>
                <w:szCs w:val="28"/>
              </w:rPr>
            </w:pPr>
          </w:p>
        </w:tc>
      </w:tr>
      <w:tr w14:paraId="2F9E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678F648">
            <w:pPr>
              <w:jc w:val="center"/>
              <w:rPr>
                <w:rFonts w:hint="default" w:ascii="Times New Roman" w:hAnsi="Times New Roman" w:eastAsia="仿宋" w:cs="Times New Roman"/>
                <w:color w:val="auto"/>
                <w:kern w:val="2"/>
                <w:sz w:val="28"/>
                <w:szCs w:val="28"/>
              </w:rPr>
            </w:pPr>
            <w:r>
              <w:rPr>
                <w:rFonts w:hint="default" w:ascii="Times New Roman" w:hAnsi="Times New Roman" w:eastAsia="仿宋" w:cs="Times New Roman"/>
                <w:color w:val="auto"/>
                <w:kern w:val="2"/>
                <w:sz w:val="28"/>
                <w:szCs w:val="28"/>
              </w:rPr>
              <w:t>邮     箱</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04B02782">
            <w:pPr>
              <w:jc w:val="center"/>
              <w:rPr>
                <w:rFonts w:hint="default" w:ascii="Times New Roman" w:hAnsi="Times New Roman" w:eastAsia="仿宋" w:cs="Times New Roman"/>
                <w:color w:val="auto"/>
                <w:kern w:val="2"/>
                <w:sz w:val="28"/>
                <w:szCs w:val="28"/>
              </w:rPr>
            </w:pPr>
          </w:p>
        </w:tc>
      </w:tr>
      <w:tr w14:paraId="2827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6E5824BD">
            <w:pPr>
              <w:jc w:val="center"/>
              <w:rPr>
                <w:rFonts w:hint="default" w:ascii="Times New Roman" w:hAnsi="Times New Roman" w:eastAsia="仿宋" w:cs="Times New Roman"/>
                <w:color w:val="auto"/>
                <w:kern w:val="2"/>
                <w:sz w:val="28"/>
                <w:szCs w:val="28"/>
              </w:rPr>
            </w:pPr>
            <w:r>
              <w:rPr>
                <w:rFonts w:hint="default" w:ascii="Times New Roman" w:hAnsi="Times New Roman" w:eastAsia="仿宋" w:cs="Times New Roman"/>
                <w:color w:val="auto"/>
                <w:kern w:val="2"/>
                <w:sz w:val="28"/>
                <w:szCs w:val="28"/>
              </w:rPr>
              <w:t>备     注</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75F028DD">
            <w:pPr>
              <w:rPr>
                <w:rFonts w:hint="default" w:ascii="Times New Roman" w:hAnsi="Times New Roman" w:eastAsia="仿宋" w:cs="Times New Roman"/>
                <w:color w:val="auto"/>
                <w:kern w:val="2"/>
                <w:sz w:val="28"/>
                <w:szCs w:val="28"/>
              </w:rPr>
            </w:pPr>
          </w:p>
        </w:tc>
      </w:tr>
    </w:tbl>
    <w:p w14:paraId="6958CC41">
      <w:pPr>
        <w:jc w:val="center"/>
        <w:rPr>
          <w:rFonts w:hint="default" w:ascii="Times New Roman" w:hAnsi="Times New Roman" w:cs="Times New Roman"/>
          <w:color w:val="auto"/>
          <w:kern w:val="2"/>
          <w:sz w:val="21"/>
        </w:rPr>
      </w:pPr>
    </w:p>
    <w:p w14:paraId="341C63C1">
      <w:pPr>
        <w:spacing w:line="360" w:lineRule="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采购单位联系人：</w:t>
      </w:r>
      <w:r>
        <w:rPr>
          <w:rFonts w:hint="default" w:ascii="Times New Roman" w:hAnsi="Times New Roman" w:eastAsia="仿宋" w:cs="Times New Roman"/>
          <w:color w:val="auto"/>
          <w:sz w:val="24"/>
          <w:szCs w:val="24"/>
          <w:lang w:val="en-US" w:eastAsia="zh-CN"/>
        </w:rPr>
        <w:t>潘老师、周</w:t>
      </w:r>
      <w:r>
        <w:rPr>
          <w:rFonts w:hint="default" w:ascii="Times New Roman" w:hAnsi="Times New Roman" w:eastAsia="仿宋" w:cs="Times New Roman"/>
          <w:color w:val="auto"/>
          <w:sz w:val="24"/>
          <w:szCs w:val="24"/>
          <w:lang w:eastAsia="zh-CN"/>
        </w:rPr>
        <w:t>老师</w:t>
      </w:r>
      <w:r>
        <w:rPr>
          <w:rFonts w:hint="default" w:ascii="Times New Roman" w:hAnsi="Times New Roman" w:eastAsia="仿宋" w:cs="Times New Roman"/>
          <w:color w:val="auto"/>
          <w:sz w:val="24"/>
          <w:szCs w:val="24"/>
          <w:lang w:val="en-US" w:eastAsia="zh-CN"/>
        </w:rPr>
        <w:t xml:space="preserve"> 028-82526150</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邮箱845865477@qq.com</w:t>
      </w:r>
    </w:p>
    <w:p w14:paraId="49E02950">
      <w:pPr>
        <w:spacing w:line="360" w:lineRule="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lang w:val="en-US" w:eastAsia="zh-CN"/>
        </w:rPr>
        <w:t>注</w:t>
      </w:r>
      <w:r>
        <w:rPr>
          <w:rFonts w:hint="eastAsia" w:eastAsia="仿宋" w:cs="Times New Roman"/>
          <w:color w:val="auto"/>
          <w:sz w:val="24"/>
          <w:szCs w:val="24"/>
          <w:lang w:val="en-US" w:eastAsia="zh-CN"/>
        </w:rPr>
        <w:t>：</w:t>
      </w:r>
      <w:r>
        <w:rPr>
          <w:rFonts w:hint="default" w:ascii="Times New Roman" w:hAnsi="Times New Roman" w:eastAsia="仿宋" w:cs="Times New Roman"/>
          <w:color w:val="auto"/>
          <w:sz w:val="24"/>
          <w:szCs w:val="24"/>
          <w:lang w:val="en-US" w:eastAsia="zh-CN"/>
        </w:rPr>
        <w:t>提供（1）报名登记表扫描件（2）投标单位营业执照正、副本复印件（3）法人和授权委托人证明文件（以上三条均需加盖供应商公章，提供扫描至以上邮箱）（4）</w:t>
      </w:r>
      <w:r>
        <w:rPr>
          <w:rFonts w:hint="default" w:ascii="Times New Roman" w:hAnsi="Times New Roman" w:eastAsia="仿宋" w:cs="Times New Roman"/>
          <w:color w:val="auto"/>
          <w:sz w:val="24"/>
          <w:szCs w:val="24"/>
          <w:highlight w:val="none"/>
          <w:lang w:val="en-US" w:eastAsia="zh-CN"/>
        </w:rPr>
        <w:t>递交响应文件时，把以上3项资料盖章资料一并递交，此3项资料无需密封。</w:t>
      </w:r>
    </w:p>
    <w:p w14:paraId="760ED2A6">
      <w:pPr>
        <w:spacing w:line="360" w:lineRule="auto"/>
        <w:rPr>
          <w:rFonts w:hint="default" w:ascii="Times New Roman" w:hAnsi="Times New Roman" w:cs="Times New Roman"/>
          <w:color w:val="auto"/>
        </w:rPr>
      </w:pPr>
      <w:r>
        <w:rPr>
          <w:rFonts w:hint="default" w:ascii="Times New Roman" w:hAnsi="Times New Roman" w:eastAsia="仿宋" w:cs="Times New Roman"/>
          <w:color w:val="auto"/>
          <w:sz w:val="24"/>
          <w:szCs w:val="24"/>
          <w:lang w:eastAsia="zh-CN"/>
        </w:rPr>
        <w:t>投标单位购买招标文件时请如实认真填写报名登记表和投标人信息；若因投标单位提供的错误或不实信息，对其投标事宜造成影响的，由其投标单位自行承担所有责任。</w:t>
      </w:r>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309270-CD50-4BCE-87ED-6807F2109F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Verdana">
    <w:panose1 w:val="020B0604030504040204"/>
    <w:charset w:val="00"/>
    <w:family w:val="swiss"/>
    <w:pitch w:val="default"/>
    <w:sig w:usb0="A00006FF" w:usb1="4000205B" w:usb2="00000010" w:usb3="00000000" w:csb0="2000019F" w:csb1="00000000"/>
  </w:font>
  <w:font w:name=".......">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F4A750CA-049F-4E47-9C76-AFCDE5225198}"/>
  </w:font>
  <w:font w:name="华文中宋">
    <w:panose1 w:val="02010600040101010101"/>
    <w:charset w:val="86"/>
    <w:family w:val="auto"/>
    <w:pitch w:val="default"/>
    <w:sig w:usb0="00000287" w:usb1="080F0000" w:usb2="00000000" w:usb3="00000000" w:csb0="0004009F" w:csb1="DFD70000"/>
    <w:embedRegular r:id="rId3" w:fontKey="{10EFCA3D-0AFA-4AF2-A17F-115C2CD778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4B304">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D1E81">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FD1E81">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1C1E2"/>
    <w:multiLevelType w:val="singleLevel"/>
    <w:tmpl w:val="8B21C1E2"/>
    <w:lvl w:ilvl="0" w:tentative="0">
      <w:start w:val="1"/>
      <w:numFmt w:val="decimal"/>
      <w:suff w:val="nothing"/>
      <w:lvlText w:val="%1、"/>
      <w:lvlJc w:val="left"/>
    </w:lvl>
  </w:abstractNum>
  <w:abstractNum w:abstractNumId="1">
    <w:nsid w:val="903F2453"/>
    <w:multiLevelType w:val="singleLevel"/>
    <w:tmpl w:val="903F2453"/>
    <w:lvl w:ilvl="0" w:tentative="0">
      <w:start w:val="1"/>
      <w:numFmt w:val="chineseCounting"/>
      <w:suff w:val="nothing"/>
      <w:lvlText w:val="%1、"/>
      <w:lvlJc w:val="left"/>
      <w:rPr>
        <w:rFonts w:hint="eastAsia"/>
      </w:rPr>
    </w:lvl>
  </w:abstractNum>
  <w:abstractNum w:abstractNumId="2">
    <w:nsid w:val="0053208E"/>
    <w:multiLevelType w:val="multilevel"/>
    <w:tmpl w:val="0053208E"/>
    <w:lvl w:ilvl="0" w:tentative="0">
      <w:start w:val="1"/>
      <w:numFmt w:val="decimal"/>
      <w:lvlText w:val="%1."/>
      <w:lvlJc w:val="left"/>
      <w:pPr>
        <w:ind w:left="482" w:hanging="363"/>
        <w:jc w:val="right"/>
      </w:pPr>
      <w:rPr>
        <w:rFonts w:hint="default"/>
        <w:b/>
        <w:bCs/>
        <w:spacing w:val="0"/>
        <w:w w:val="99"/>
        <w:lang w:val="zh-CN" w:eastAsia="zh-CN" w:bidi="zh-CN"/>
      </w:rPr>
    </w:lvl>
    <w:lvl w:ilvl="1" w:tentative="0">
      <w:start w:val="1"/>
      <w:numFmt w:val="decimal"/>
      <w:lvlText w:val="%1.%2"/>
      <w:lvlJc w:val="left"/>
      <w:pPr>
        <w:ind w:left="645" w:hanging="526"/>
        <w:jc w:val="left"/>
      </w:pPr>
      <w:rPr>
        <w:rFonts w:hint="default"/>
        <w:spacing w:val="0"/>
        <w:w w:val="99"/>
        <w:lang w:val="zh-CN" w:eastAsia="zh-CN" w:bidi="zh-CN"/>
      </w:rPr>
    </w:lvl>
    <w:lvl w:ilvl="2" w:tentative="0">
      <w:start w:val="1"/>
      <w:numFmt w:val="decimal"/>
      <w:lvlText w:val="%1.%2.%3"/>
      <w:lvlJc w:val="left"/>
      <w:pPr>
        <w:ind w:left="854" w:hanging="526"/>
        <w:jc w:val="left"/>
      </w:pPr>
      <w:rPr>
        <w:rFonts w:hint="default" w:ascii="宋体" w:hAnsi="宋体" w:eastAsia="宋体" w:cs="宋体"/>
        <w:spacing w:val="-2"/>
        <w:w w:val="99"/>
        <w:sz w:val="21"/>
        <w:szCs w:val="21"/>
        <w:lang w:val="zh-CN" w:eastAsia="zh-CN" w:bidi="zh-CN"/>
      </w:rPr>
    </w:lvl>
    <w:lvl w:ilvl="3" w:tentative="0">
      <w:start w:val="0"/>
      <w:numFmt w:val="bullet"/>
      <w:lvlText w:val="•"/>
      <w:lvlJc w:val="left"/>
      <w:pPr>
        <w:ind w:left="860" w:hanging="526"/>
      </w:pPr>
      <w:rPr>
        <w:rFonts w:hint="default"/>
        <w:lang w:val="zh-CN" w:eastAsia="zh-CN" w:bidi="zh-CN"/>
      </w:rPr>
    </w:lvl>
    <w:lvl w:ilvl="4" w:tentative="0">
      <w:start w:val="0"/>
      <w:numFmt w:val="bullet"/>
      <w:lvlText w:val="•"/>
      <w:lvlJc w:val="left"/>
      <w:pPr>
        <w:ind w:left="1958" w:hanging="526"/>
      </w:pPr>
      <w:rPr>
        <w:rFonts w:hint="default"/>
        <w:lang w:val="zh-CN" w:eastAsia="zh-CN" w:bidi="zh-CN"/>
      </w:rPr>
    </w:lvl>
    <w:lvl w:ilvl="5" w:tentative="0">
      <w:start w:val="0"/>
      <w:numFmt w:val="bullet"/>
      <w:lvlText w:val="•"/>
      <w:lvlJc w:val="left"/>
      <w:pPr>
        <w:ind w:left="3056" w:hanging="526"/>
      </w:pPr>
      <w:rPr>
        <w:rFonts w:hint="default"/>
        <w:lang w:val="zh-CN" w:eastAsia="zh-CN" w:bidi="zh-CN"/>
      </w:rPr>
    </w:lvl>
    <w:lvl w:ilvl="6" w:tentative="0">
      <w:start w:val="0"/>
      <w:numFmt w:val="bullet"/>
      <w:lvlText w:val="•"/>
      <w:lvlJc w:val="left"/>
      <w:pPr>
        <w:ind w:left="4154" w:hanging="526"/>
      </w:pPr>
      <w:rPr>
        <w:rFonts w:hint="default"/>
        <w:lang w:val="zh-CN" w:eastAsia="zh-CN" w:bidi="zh-CN"/>
      </w:rPr>
    </w:lvl>
    <w:lvl w:ilvl="7" w:tentative="0">
      <w:start w:val="0"/>
      <w:numFmt w:val="bullet"/>
      <w:lvlText w:val="•"/>
      <w:lvlJc w:val="left"/>
      <w:pPr>
        <w:ind w:left="5252" w:hanging="526"/>
      </w:pPr>
      <w:rPr>
        <w:rFonts w:hint="default"/>
        <w:lang w:val="zh-CN" w:eastAsia="zh-CN" w:bidi="zh-CN"/>
      </w:rPr>
    </w:lvl>
    <w:lvl w:ilvl="8" w:tentative="0">
      <w:start w:val="0"/>
      <w:numFmt w:val="bullet"/>
      <w:lvlText w:val="•"/>
      <w:lvlJc w:val="left"/>
      <w:pPr>
        <w:ind w:left="6350" w:hanging="526"/>
      </w:pPr>
      <w:rPr>
        <w:rFonts w:hint="default"/>
        <w:lang w:val="zh-CN" w:eastAsia="zh-CN" w:bidi="zh-CN"/>
      </w:rPr>
    </w:lvl>
  </w:abstractNum>
  <w:abstractNum w:abstractNumId="3">
    <w:nsid w:val="14A85D47"/>
    <w:multiLevelType w:val="singleLevel"/>
    <w:tmpl w:val="14A85D47"/>
    <w:lvl w:ilvl="0" w:tentative="0">
      <w:start w:val="1"/>
      <w:numFmt w:val="chineseCounting"/>
      <w:suff w:val="nothing"/>
      <w:lvlText w:val="%1、"/>
      <w:lvlJc w:val="left"/>
      <w:rPr>
        <w:rFonts w:hint="eastAsia"/>
      </w:rPr>
    </w:lvl>
  </w:abstractNum>
  <w:abstractNum w:abstractNumId="4">
    <w:nsid w:val="181AD749"/>
    <w:multiLevelType w:val="singleLevel"/>
    <w:tmpl w:val="181AD749"/>
    <w:lvl w:ilvl="0" w:tentative="0">
      <w:start w:val="1"/>
      <w:numFmt w:val="chineseCounting"/>
      <w:suff w:val="nothing"/>
      <w:lvlText w:val="（%1）"/>
      <w:lvlJc w:val="left"/>
      <w:rPr>
        <w:rFonts w:hint="eastAsia"/>
      </w:rPr>
    </w:lvl>
  </w:abstractNum>
  <w:abstractNum w:abstractNumId="5">
    <w:nsid w:val="38DBBDD7"/>
    <w:multiLevelType w:val="singleLevel"/>
    <w:tmpl w:val="38DBBDD7"/>
    <w:lvl w:ilvl="0" w:tentative="0">
      <w:start w:val="2"/>
      <w:numFmt w:val="chineseCounting"/>
      <w:suff w:val="nothing"/>
      <w:lvlText w:val="（%1）"/>
      <w:lvlJc w:val="left"/>
      <w:rPr>
        <w:rFonts w:hint="eastAsia"/>
      </w:rPr>
    </w:lvl>
  </w:abstractNum>
  <w:abstractNum w:abstractNumId="6">
    <w:nsid w:val="795DFE73"/>
    <w:multiLevelType w:val="singleLevel"/>
    <w:tmpl w:val="795DFE73"/>
    <w:lvl w:ilvl="0" w:tentative="0">
      <w:start w:val="1"/>
      <w:numFmt w:val="decimal"/>
      <w:suff w:val="nothing"/>
      <w:lvlText w:val="%1、"/>
      <w:lvlJc w:val="left"/>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xMzNiN2U5MGRhMmFkMmQwZmU4Y2JkNjJlMjQ4YTMifQ=="/>
  </w:docVars>
  <w:rsids>
    <w:rsidRoot w:val="00000000"/>
    <w:rsid w:val="00176184"/>
    <w:rsid w:val="031C7184"/>
    <w:rsid w:val="032D79C9"/>
    <w:rsid w:val="037574EA"/>
    <w:rsid w:val="03C14F9B"/>
    <w:rsid w:val="04B3545E"/>
    <w:rsid w:val="06140401"/>
    <w:rsid w:val="0687062B"/>
    <w:rsid w:val="07543E0A"/>
    <w:rsid w:val="081A4D48"/>
    <w:rsid w:val="083420ED"/>
    <w:rsid w:val="08B35707"/>
    <w:rsid w:val="08F2390F"/>
    <w:rsid w:val="09197A13"/>
    <w:rsid w:val="095A487A"/>
    <w:rsid w:val="097B39EB"/>
    <w:rsid w:val="0A0B3C41"/>
    <w:rsid w:val="0A9B3267"/>
    <w:rsid w:val="0ACD5CEC"/>
    <w:rsid w:val="0B5918E5"/>
    <w:rsid w:val="0BC862EF"/>
    <w:rsid w:val="0C104FD7"/>
    <w:rsid w:val="0CAF61E6"/>
    <w:rsid w:val="0CD85E9D"/>
    <w:rsid w:val="0CEC01E6"/>
    <w:rsid w:val="0D5C45C0"/>
    <w:rsid w:val="0E08329A"/>
    <w:rsid w:val="109E4EEF"/>
    <w:rsid w:val="10B14879"/>
    <w:rsid w:val="11213D01"/>
    <w:rsid w:val="115A0E16"/>
    <w:rsid w:val="12042B30"/>
    <w:rsid w:val="122E4D62"/>
    <w:rsid w:val="126F67ED"/>
    <w:rsid w:val="136C3083"/>
    <w:rsid w:val="142B4CEC"/>
    <w:rsid w:val="14D42C8D"/>
    <w:rsid w:val="14FC0436"/>
    <w:rsid w:val="156D6775"/>
    <w:rsid w:val="15EF430C"/>
    <w:rsid w:val="166154AE"/>
    <w:rsid w:val="17C155F3"/>
    <w:rsid w:val="18226BE9"/>
    <w:rsid w:val="1886477A"/>
    <w:rsid w:val="189A41EE"/>
    <w:rsid w:val="18B340A6"/>
    <w:rsid w:val="18BB1A7C"/>
    <w:rsid w:val="190653E0"/>
    <w:rsid w:val="1918274B"/>
    <w:rsid w:val="192D5B82"/>
    <w:rsid w:val="1A0E09F0"/>
    <w:rsid w:val="1A82318C"/>
    <w:rsid w:val="1A916CD3"/>
    <w:rsid w:val="1AA504DD"/>
    <w:rsid w:val="1AB31597"/>
    <w:rsid w:val="1B7C3AD4"/>
    <w:rsid w:val="1B8227E1"/>
    <w:rsid w:val="1CF00880"/>
    <w:rsid w:val="1E5866DD"/>
    <w:rsid w:val="1E651843"/>
    <w:rsid w:val="1F51661D"/>
    <w:rsid w:val="1FEB04EB"/>
    <w:rsid w:val="203A6AFE"/>
    <w:rsid w:val="20631E6A"/>
    <w:rsid w:val="22C02AA3"/>
    <w:rsid w:val="237D11D6"/>
    <w:rsid w:val="23F77F37"/>
    <w:rsid w:val="24036A14"/>
    <w:rsid w:val="251D41DD"/>
    <w:rsid w:val="259A0116"/>
    <w:rsid w:val="25A238C5"/>
    <w:rsid w:val="25E116AE"/>
    <w:rsid w:val="26104F2A"/>
    <w:rsid w:val="28081A55"/>
    <w:rsid w:val="282153F0"/>
    <w:rsid w:val="28215785"/>
    <w:rsid w:val="28273A3D"/>
    <w:rsid w:val="285D2B42"/>
    <w:rsid w:val="28E76FDC"/>
    <w:rsid w:val="28EC2844"/>
    <w:rsid w:val="29125479"/>
    <w:rsid w:val="292635B1"/>
    <w:rsid w:val="299F4E43"/>
    <w:rsid w:val="2A50295E"/>
    <w:rsid w:val="2A5B72A5"/>
    <w:rsid w:val="2AE31A25"/>
    <w:rsid w:val="2BBE3953"/>
    <w:rsid w:val="2C365B84"/>
    <w:rsid w:val="2C414E70"/>
    <w:rsid w:val="2CE51C0C"/>
    <w:rsid w:val="2DB75487"/>
    <w:rsid w:val="2EBA563C"/>
    <w:rsid w:val="2EE0733E"/>
    <w:rsid w:val="2FC13E5F"/>
    <w:rsid w:val="313733B5"/>
    <w:rsid w:val="31572ED1"/>
    <w:rsid w:val="31780F7C"/>
    <w:rsid w:val="31E57B5F"/>
    <w:rsid w:val="32DF1FDC"/>
    <w:rsid w:val="338B0EAB"/>
    <w:rsid w:val="338D4C23"/>
    <w:rsid w:val="33D57B8D"/>
    <w:rsid w:val="35FA3F11"/>
    <w:rsid w:val="361433DA"/>
    <w:rsid w:val="36A24542"/>
    <w:rsid w:val="376663E7"/>
    <w:rsid w:val="37922808"/>
    <w:rsid w:val="37F331A8"/>
    <w:rsid w:val="381C22E4"/>
    <w:rsid w:val="39344DD8"/>
    <w:rsid w:val="39EE7A9E"/>
    <w:rsid w:val="3CE235AE"/>
    <w:rsid w:val="3E7358B0"/>
    <w:rsid w:val="3EAD106F"/>
    <w:rsid w:val="3EAF2F70"/>
    <w:rsid w:val="402E6E46"/>
    <w:rsid w:val="40910441"/>
    <w:rsid w:val="40980764"/>
    <w:rsid w:val="41847666"/>
    <w:rsid w:val="41B55E8A"/>
    <w:rsid w:val="41C02B68"/>
    <w:rsid w:val="41EE2342"/>
    <w:rsid w:val="429978DB"/>
    <w:rsid w:val="42FE1F2F"/>
    <w:rsid w:val="43B35B15"/>
    <w:rsid w:val="440B7D6A"/>
    <w:rsid w:val="45792516"/>
    <w:rsid w:val="459E4A6E"/>
    <w:rsid w:val="46856199"/>
    <w:rsid w:val="46E44703"/>
    <w:rsid w:val="47316A0D"/>
    <w:rsid w:val="47D30851"/>
    <w:rsid w:val="48CE70D2"/>
    <w:rsid w:val="49154102"/>
    <w:rsid w:val="49C12AD9"/>
    <w:rsid w:val="49F81D75"/>
    <w:rsid w:val="4A0855A2"/>
    <w:rsid w:val="4A6C7FFF"/>
    <w:rsid w:val="4B017624"/>
    <w:rsid w:val="4B645E12"/>
    <w:rsid w:val="4C074DD7"/>
    <w:rsid w:val="4CB4191C"/>
    <w:rsid w:val="4D22075F"/>
    <w:rsid w:val="4D2C176F"/>
    <w:rsid w:val="4D504504"/>
    <w:rsid w:val="4DF96CE5"/>
    <w:rsid w:val="4E3E5621"/>
    <w:rsid w:val="4E882791"/>
    <w:rsid w:val="4F2627F5"/>
    <w:rsid w:val="4FC9093A"/>
    <w:rsid w:val="50992D05"/>
    <w:rsid w:val="51621447"/>
    <w:rsid w:val="51FF2B94"/>
    <w:rsid w:val="529102F8"/>
    <w:rsid w:val="530C0109"/>
    <w:rsid w:val="533901F7"/>
    <w:rsid w:val="533F3632"/>
    <w:rsid w:val="53857839"/>
    <w:rsid w:val="543E073D"/>
    <w:rsid w:val="55983288"/>
    <w:rsid w:val="55BF0D9E"/>
    <w:rsid w:val="55DC4A75"/>
    <w:rsid w:val="58095D77"/>
    <w:rsid w:val="5908115A"/>
    <w:rsid w:val="594D4AA0"/>
    <w:rsid w:val="5A1A4E69"/>
    <w:rsid w:val="5A5D3D34"/>
    <w:rsid w:val="5A61002F"/>
    <w:rsid w:val="5A8B5E8A"/>
    <w:rsid w:val="5AB228A6"/>
    <w:rsid w:val="5B383E5D"/>
    <w:rsid w:val="5B802AD3"/>
    <w:rsid w:val="5B9F7A2E"/>
    <w:rsid w:val="5CD324F3"/>
    <w:rsid w:val="5CE23652"/>
    <w:rsid w:val="5CEE378D"/>
    <w:rsid w:val="5E14253A"/>
    <w:rsid w:val="5E9C6B06"/>
    <w:rsid w:val="5ECF75EF"/>
    <w:rsid w:val="5F6F6E00"/>
    <w:rsid w:val="5F8F5B94"/>
    <w:rsid w:val="60E70C20"/>
    <w:rsid w:val="60F11A9E"/>
    <w:rsid w:val="621041A6"/>
    <w:rsid w:val="621C2B4B"/>
    <w:rsid w:val="62441007"/>
    <w:rsid w:val="626B762E"/>
    <w:rsid w:val="62976675"/>
    <w:rsid w:val="638E6572"/>
    <w:rsid w:val="64F00F67"/>
    <w:rsid w:val="65160E35"/>
    <w:rsid w:val="65A6150C"/>
    <w:rsid w:val="66502ACA"/>
    <w:rsid w:val="66504195"/>
    <w:rsid w:val="6677583F"/>
    <w:rsid w:val="670267B3"/>
    <w:rsid w:val="68796990"/>
    <w:rsid w:val="692F0EEA"/>
    <w:rsid w:val="69A77331"/>
    <w:rsid w:val="69FA5E67"/>
    <w:rsid w:val="6A2C3362"/>
    <w:rsid w:val="6C792A1B"/>
    <w:rsid w:val="6CAF118B"/>
    <w:rsid w:val="6CE823EB"/>
    <w:rsid w:val="6D147240"/>
    <w:rsid w:val="6D7307E1"/>
    <w:rsid w:val="6D8871EF"/>
    <w:rsid w:val="6D9B3ACA"/>
    <w:rsid w:val="6DD33414"/>
    <w:rsid w:val="6E893B0C"/>
    <w:rsid w:val="70776A9B"/>
    <w:rsid w:val="70F55EB6"/>
    <w:rsid w:val="712D08D1"/>
    <w:rsid w:val="71622A20"/>
    <w:rsid w:val="71745141"/>
    <w:rsid w:val="717645B6"/>
    <w:rsid w:val="71950224"/>
    <w:rsid w:val="71DB4DBC"/>
    <w:rsid w:val="72411EEC"/>
    <w:rsid w:val="72EA3CE1"/>
    <w:rsid w:val="731665C7"/>
    <w:rsid w:val="73217EED"/>
    <w:rsid w:val="73700F48"/>
    <w:rsid w:val="742A2C87"/>
    <w:rsid w:val="74513CA5"/>
    <w:rsid w:val="74835629"/>
    <w:rsid w:val="74C05C36"/>
    <w:rsid w:val="761D53B8"/>
    <w:rsid w:val="76277F41"/>
    <w:rsid w:val="762D016C"/>
    <w:rsid w:val="764364A0"/>
    <w:rsid w:val="767D7C04"/>
    <w:rsid w:val="78D9538A"/>
    <w:rsid w:val="79BD714D"/>
    <w:rsid w:val="79C64BDE"/>
    <w:rsid w:val="7AD25AA2"/>
    <w:rsid w:val="7B146135"/>
    <w:rsid w:val="7B6F1AE6"/>
    <w:rsid w:val="7B943A85"/>
    <w:rsid w:val="7BE17276"/>
    <w:rsid w:val="7C2330CA"/>
    <w:rsid w:val="7C246EFD"/>
    <w:rsid w:val="7CE107C1"/>
    <w:rsid w:val="7D9E115D"/>
    <w:rsid w:val="7DFB04BA"/>
    <w:rsid w:val="7E013117"/>
    <w:rsid w:val="7E6A4000"/>
    <w:rsid w:val="7E706962"/>
    <w:rsid w:val="7EDE3F45"/>
    <w:rsid w:val="7F78173C"/>
    <w:rsid w:val="7F8E0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4">
    <w:name w:val="heading 2"/>
    <w:basedOn w:val="1"/>
    <w:next w:val="1"/>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5">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6">
    <w:name w:val="heading 4"/>
    <w:basedOn w:val="1"/>
    <w:next w:val="1"/>
    <w:link w:val="4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Salutation"/>
    <w:basedOn w:val="1"/>
    <w:next w:val="1"/>
    <w:qFormat/>
    <w:uiPriority w:val="0"/>
    <w:pPr>
      <w:spacing w:line="580" w:lineRule="exact"/>
    </w:pPr>
  </w:style>
  <w:style w:type="paragraph" w:styleId="9">
    <w:name w:val="Body Text 3"/>
    <w:basedOn w:val="1"/>
    <w:unhideWhenUsed/>
    <w:qFormat/>
    <w:uiPriority w:val="99"/>
    <w:pPr>
      <w:jc w:val="center"/>
    </w:pPr>
    <w:rPr>
      <w:rFonts w:hint="eastAsia" w:hAnsi="Symbol"/>
      <w:sz w:val="10"/>
      <w:szCs w:val="24"/>
    </w:rPr>
  </w:style>
  <w:style w:type="paragraph" w:styleId="10">
    <w:name w:val="Body Text"/>
    <w:basedOn w:val="1"/>
    <w:next w:val="11"/>
    <w:qFormat/>
    <w:uiPriority w:val="99"/>
    <w:pPr>
      <w:spacing w:after="120"/>
    </w:pPr>
    <w:rPr>
      <w:rFonts w:ascii="宋体" w:hAnsi="Times New Roman"/>
      <w:kern w:val="0"/>
      <w:sz w:val="34"/>
      <w:szCs w:val="20"/>
    </w:rPr>
  </w:style>
  <w:style w:type="paragraph" w:styleId="11">
    <w:name w:val="Body Text First Indent"/>
    <w:basedOn w:val="10"/>
    <w:next w:val="1"/>
    <w:qFormat/>
    <w:uiPriority w:val="0"/>
    <w:pPr>
      <w:widowControl w:val="0"/>
      <w:spacing w:after="120" w:afterLines="0" w:line="240" w:lineRule="auto"/>
      <w:ind w:firstLine="420" w:firstLineChars="100"/>
    </w:pPr>
  </w:style>
  <w:style w:type="paragraph" w:styleId="12">
    <w:name w:val="Body Text Indent"/>
    <w:basedOn w:val="1"/>
    <w:qFormat/>
    <w:uiPriority w:val="0"/>
    <w:pPr>
      <w:spacing w:line="500" w:lineRule="exact"/>
      <w:ind w:left="832" w:leftChars="832" w:firstLine="433" w:firstLineChars="196"/>
    </w:pPr>
    <w:rPr>
      <w:sz w:val="24"/>
    </w:rPr>
  </w:style>
  <w:style w:type="paragraph" w:styleId="13">
    <w:name w:val="Date"/>
    <w:basedOn w:val="1"/>
    <w:next w:val="1"/>
    <w:qFormat/>
    <w:uiPriority w:val="0"/>
    <w:rPr>
      <w:rFonts w:eastAsia="黑体"/>
      <w:sz w:val="36"/>
    </w:rPr>
  </w:style>
  <w:style w:type="paragraph" w:styleId="14">
    <w:name w:val="Body Text Indent 2"/>
    <w:basedOn w:val="1"/>
    <w:next w:val="15"/>
    <w:qFormat/>
    <w:uiPriority w:val="0"/>
    <w:pPr>
      <w:spacing w:after="120" w:line="480" w:lineRule="auto"/>
      <w:ind w:left="420" w:leftChars="200"/>
    </w:pPr>
    <w:rPr>
      <w:rFonts w:ascii="Calibri" w:hAnsi="Calibri" w:eastAsia="宋体" w:cs="Times New Roman"/>
      <w:szCs w:val="22"/>
    </w:rPr>
  </w:style>
  <w:style w:type="paragraph" w:customStyle="1" w:styleId="15">
    <w:name w:val="样式"/>
    <w:basedOn w:val="1"/>
    <w:qFormat/>
    <w:uiPriority w:val="0"/>
    <w:pPr>
      <w:autoSpaceDE w:val="0"/>
      <w:autoSpaceDN w:val="0"/>
      <w:adjustRightInd w:val="0"/>
      <w:jc w:val="left"/>
    </w:pPr>
    <w:rPr>
      <w:rFonts w:hint="eastAsia" w:ascii="宋体" w:hAnsi="宋体" w:eastAsia="宋体" w:cs="Times New Roman"/>
      <w:kern w:val="0"/>
      <w:sz w:val="24"/>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List"/>
    <w:basedOn w:val="1"/>
    <w:qFormat/>
    <w:uiPriority w:val="0"/>
    <w:pPr>
      <w:ind w:left="283" w:hanging="283"/>
      <w:contextualSpacing/>
    </w:pPr>
    <w:rPr>
      <w:rFonts w:ascii="Calibri" w:hAnsi="Calibri"/>
    </w:rPr>
  </w:style>
  <w:style w:type="paragraph" w:styleId="19">
    <w:name w:val="HTML Preformatted"/>
    <w:basedOn w:val="1"/>
    <w:qFormat/>
    <w:uiPriority w:val="0"/>
    <w:rPr>
      <w:rFonts w:ascii="Courier New" w:hAnsi="Courier New"/>
      <w:sz w:val="20"/>
      <w:szCs w:val="20"/>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Body Text First Indent 2"/>
    <w:basedOn w:val="12"/>
    <w:qFormat/>
    <w:uiPriority w:val="0"/>
    <w:pPr>
      <w:spacing w:after="120" w:line="240" w:lineRule="auto"/>
      <w:ind w:left="420" w:leftChars="200" w:firstLine="420"/>
    </w:pPr>
    <w:rPr>
      <w:sz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paragraph" w:customStyle="1" w:styleId="26">
    <w:name w:val="正文1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27">
    <w:name w:val="List Paragraph"/>
    <w:basedOn w:val="1"/>
    <w:qFormat/>
    <w:uiPriority w:val="34"/>
    <w:pPr>
      <w:ind w:firstLine="420" w:firstLineChars="200"/>
    </w:pPr>
    <w:rPr>
      <w:rFonts w:ascii="Times New Roman"/>
      <w:szCs w:val="22"/>
    </w:rPr>
  </w:style>
  <w:style w:type="character" w:customStyle="1" w:styleId="28">
    <w:name w:val="NormalCharacter"/>
    <w:semiHidden/>
    <w:qFormat/>
    <w:uiPriority w:val="0"/>
  </w:style>
  <w:style w:type="paragraph" w:customStyle="1" w:styleId="29">
    <w:name w:val="无间隔1"/>
    <w:qFormat/>
    <w:uiPriority w:val="0"/>
    <w:pPr>
      <w:widowControl w:val="0"/>
      <w:jc w:val="both"/>
    </w:pPr>
    <w:rPr>
      <w:rFonts w:ascii="Arial Black" w:hAnsi="Arial Black" w:eastAsia="等线" w:cs="Verdana"/>
      <w:kern w:val="2"/>
      <w:sz w:val="21"/>
      <w:szCs w:val="22"/>
      <w:lang w:val="en-US" w:eastAsia="zh-CN" w:bidi="ar-SA"/>
    </w:rPr>
  </w:style>
  <w:style w:type="paragraph" w:customStyle="1" w:styleId="30">
    <w:name w:val="null3"/>
    <w:hidden/>
    <w:qFormat/>
    <w:uiPriority w:val="0"/>
    <w:rPr>
      <w:rFonts w:hint="eastAsia" w:asciiTheme="minorHAnsi" w:hAnsiTheme="minorHAnsi" w:eastAsiaTheme="minorEastAsia" w:cstheme="minorBidi"/>
      <w:lang w:val="en-US" w:eastAsia="zh-Hans"/>
    </w:rPr>
  </w:style>
  <w:style w:type="paragraph" w:customStyle="1" w:styleId="31">
    <w:name w:val="_Style 13"/>
    <w:autoRedefine/>
    <w:qFormat/>
    <w:uiPriority w:val="0"/>
    <w:pPr>
      <w:spacing w:before="120" w:after="120" w:line="288" w:lineRule="auto"/>
      <w:ind w:left="0"/>
      <w:jc w:val="left"/>
    </w:pPr>
    <w:rPr>
      <w:rFonts w:ascii="Arial" w:hAnsi="Arial" w:eastAsia="等线" w:cs="Arial"/>
      <w:sz w:val="22"/>
      <w:szCs w:val="22"/>
    </w:rPr>
  </w:style>
  <w:style w:type="paragraph" w:customStyle="1" w:styleId="32">
    <w:name w:val="Default"/>
    <w:next w:val="1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3">
    <w:name w:val="列出段落11"/>
    <w:basedOn w:val="1"/>
    <w:qFormat/>
    <w:uiPriority w:val="34"/>
    <w:pPr>
      <w:spacing w:after="0" w:line="240" w:lineRule="auto"/>
      <w:ind w:firstLine="420" w:firstLineChars="200"/>
      <w:jc w:val="both"/>
    </w:pPr>
    <w:rPr>
      <w:rFonts w:ascii="Calibri" w:hAnsi="Calibri" w:eastAsia="宋体" w:cs="Times New Roman"/>
      <w:sz w:val="21"/>
      <w:szCs w:val="22"/>
    </w:rPr>
  </w:style>
  <w:style w:type="paragraph" w:styleId="34">
    <w:name w:val="No Spacing"/>
    <w:basedOn w:val="1"/>
    <w:qFormat/>
    <w:uiPriority w:val="1"/>
    <w:pPr>
      <w:spacing w:before="0" w:after="0" w:line="240" w:lineRule="auto"/>
    </w:pPr>
  </w:style>
  <w:style w:type="character" w:customStyle="1" w:styleId="35">
    <w:name w:val="font11"/>
    <w:qFormat/>
    <w:uiPriority w:val="0"/>
    <w:rPr>
      <w:rFonts w:hint="default" w:ascii="Arial" w:hAnsi="Arial" w:cs="Arial"/>
      <w:color w:val="000000"/>
      <w:sz w:val="22"/>
      <w:szCs w:val="22"/>
      <w:u w:val="none"/>
    </w:rPr>
  </w:style>
  <w:style w:type="character" w:customStyle="1" w:styleId="36">
    <w:name w:val="font01"/>
    <w:qFormat/>
    <w:uiPriority w:val="0"/>
    <w:rPr>
      <w:rFonts w:hint="eastAsia" w:ascii="宋体" w:hAnsi="宋体" w:eastAsia="宋体" w:cs="宋体"/>
      <w:color w:val="000000"/>
      <w:sz w:val="22"/>
      <w:szCs w:val="22"/>
      <w:u w:val="none"/>
    </w:rPr>
  </w:style>
  <w:style w:type="character" w:customStyle="1" w:styleId="37">
    <w:name w:val="font21"/>
    <w:basedOn w:val="24"/>
    <w:qFormat/>
    <w:uiPriority w:val="0"/>
    <w:rPr>
      <w:rFonts w:hint="eastAsia" w:ascii="仿宋" w:hAnsi="仿宋" w:eastAsia="仿宋" w:cs="仿宋"/>
      <w:color w:val="000000"/>
      <w:sz w:val="24"/>
      <w:szCs w:val="24"/>
      <w:u w:val="none"/>
    </w:rPr>
  </w:style>
  <w:style w:type="character" w:customStyle="1" w:styleId="38">
    <w:name w:val="font41"/>
    <w:basedOn w:val="24"/>
    <w:qFormat/>
    <w:uiPriority w:val="0"/>
    <w:rPr>
      <w:rFonts w:hint="eastAsia" w:ascii="仿宋" w:hAnsi="仿宋" w:eastAsia="仿宋" w:cs="仿宋"/>
      <w:color w:val="000000"/>
      <w:sz w:val="28"/>
      <w:szCs w:val="28"/>
      <w:u w:val="none"/>
    </w:rPr>
  </w:style>
  <w:style w:type="character" w:customStyle="1" w:styleId="39">
    <w:name w:val="font51"/>
    <w:basedOn w:val="24"/>
    <w:qFormat/>
    <w:uiPriority w:val="0"/>
    <w:rPr>
      <w:rFonts w:hint="default" w:ascii="Times New Roman" w:hAnsi="Times New Roman" w:cs="Times New Roman"/>
      <w:color w:val="000000"/>
      <w:sz w:val="28"/>
      <w:szCs w:val="28"/>
      <w:u w:val="none"/>
    </w:rPr>
  </w:style>
  <w:style w:type="character" w:customStyle="1" w:styleId="40">
    <w:name w:val="font71"/>
    <w:basedOn w:val="24"/>
    <w:qFormat/>
    <w:uiPriority w:val="0"/>
    <w:rPr>
      <w:rFonts w:hint="default" w:ascii="Times New Roman" w:hAnsi="Times New Roman" w:cs="Times New Roman"/>
      <w:color w:val="000000"/>
      <w:sz w:val="28"/>
      <w:szCs w:val="28"/>
      <w:u w:val="single"/>
    </w:rPr>
  </w:style>
  <w:style w:type="character" w:customStyle="1" w:styleId="41">
    <w:name w:val="标题 4 Char"/>
    <w:link w:val="6"/>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5eeee897-5c2c-42c1-97c9-d7c6a05ad618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40A9FF62</paraID>
      <start>0</start>
      <end>2</end>
      <status>unmodified</status>
      <modifiedWord/>
      <trackRevisions>false</trackRevisions>
    </reviewItem>
    <reviewItem>
      <errorID>cf0294fb-eeb1-4e1f-a4cf-aa3b84dc7c56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2E4A79C4</paraID>
      <start>0</start>
      <end>2</end>
      <status>unmodified</status>
      <modifiedWord/>
      <trackRevisions>false</trackRevisions>
    </reviewItem>
    <reviewItem>
      <errorID>afcdf369-be80-43d8-b96d-b9da38c2a8f3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11E73868</paraID>
      <start>0</start>
      <end>2</end>
      <status>unmodified</status>
      <modifiedWord/>
      <trackRevisions>false</trackRevisions>
    </reviewItem>
    <reviewItem>
      <errorID>2d5aff61-e85b-45bb-9564-08bf0c2a3111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696CA850</paraID>
      <start>0</start>
      <end>2</end>
      <status>unmodified</status>
      <modifiedWord/>
      <trackRevisions>false</trackRevisions>
    </reviewItem>
    <reviewItem>
      <errorID>174aa2b4-6bbe-4d74-852a-093e73595b1b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3472BAC9</paraID>
      <start>0</start>
      <end>2</end>
      <status>unmodified</status>
      <modifiedWord/>
      <trackRevisions>false</trackRevisions>
    </reviewItem>
    <reviewItem>
      <errorID>aa696f53-b6a3-44d3-9904-6e7e8f81276c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7344577</paraID>
      <start>0</start>
      <end>2</end>
      <status>unmodified</status>
      <modifiedWord/>
      <trackRevisions>false</trackRevisions>
    </reviewItem>
    <reviewItem>
      <errorID>87b4adea-1fb4-421f-95ef-9277abc22e4d</errorID>
      <errorWord>《政府采购法》</errorWord>
      <group>L1_Word</group>
      <groupName>字词问题</groupName>
      <ability>L2_Typo</ability>
      <abilityName>字词错误</abilityName>
      <candidateList>
        <item>《中华人民共和国政府采购法》</item>
      </candidateList>
      <explain/>
      <paraID> 7344577</paraID>
      <start>10</start>
      <end>17</end>
      <status>unmodified</status>
      <modifiedWord/>
      <trackRevisions>false</trackRevisions>
    </reviewItem>
    <reviewItem>
      <errorID>d738d90c-039c-4451-95b7-37958bfd35fe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3FD3A072</paraID>
      <start>0</start>
      <end>2</end>
      <status>unmodified</status>
      <modifiedWord/>
      <trackRevisions>false</trackRevisions>
    </reviewItem>
    <reviewItem>
      <errorID>d8639f0b-50f8-463f-99a1-12c61bf88c89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12A767F5</paraID>
      <start>0</start>
      <end>2</end>
      <status>unmodified</status>
      <modifiedWord/>
      <trackRevisions>false</trackRevisions>
    </reviewItem>
    <reviewItem>
      <errorID>6e4ddaa8-9ae1-4023-85af-02c704686006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6D95AFB9</paraID>
      <start>0</start>
      <end>2</end>
      <status>unmodified</status>
      <modifiedWord/>
      <trackRevisions>false</trackRevisions>
    </reviewItem>
    <reviewItem>
      <errorID>7c4bf0fe-ce96-4932-9a93-d33df91f2b25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6D95AFB9</paraID>
      <start>22</start>
      <end>23</end>
      <status>unmodified</status>
      <modifiedWord/>
      <trackRevisions>false</trackRevisions>
    </reviewItem>
    <reviewItem>
      <errorID>66d40b98-224d-4670-9f0e-4e9d62eef0f5</errorID>
      <errorWord>：</errorWord>
      <group>L1_Format</group>
      <groupName>格式问题</groupName>
      <ability>L2_HalfPunc_CN</ability>
      <abilityName>全半角问题</abilityName>
      <candidateList>
        <item>:</item>
      </candidateList>
      <explain>文本全半角错误。</explain>
      <paraID>6D95AFB9</paraID>
      <start>69</start>
      <end>70</end>
      <status>unmodified</status>
      <modifiedWord/>
      <trackRevisions>false</trackRevisions>
    </reviewItem>
    <reviewItem>
      <errorID>8b41a109-dde0-4d01-a60f-a7193df7fbf1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199E5CEB</paraID>
      <start>0</start>
      <end>2</end>
      <status>unmodified</status>
      <modifiedWord/>
      <trackRevisions>false</trackRevisions>
    </reviewItem>
    <reviewItem>
      <errorID>f8cd27f4-47d5-403d-8e5e-e98199b7aaf6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76DA81BE</paraID>
      <start>0</start>
      <end>2</end>
      <status>unmodified</status>
      <modifiedWord/>
      <trackRevisions>false</trackRevisions>
    </reviewItem>
    <reviewItem>
      <errorID>eef274b2-20cd-41d0-8a87-0bd27bfe5cde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4880D3F4</paraID>
      <start>0</start>
      <end>2</end>
      <status>unmodified</status>
      <modifiedWord/>
      <trackRevisions>false</trackRevisions>
    </reviewItem>
    <reviewItem>
      <errorID>8c3e6e3d-4ba5-4368-83b0-3539ee9c2e2f</errorID>
      <errorWord>（</errorWord>
      <group>L1_Word</group>
      <groupName>字词问题</groupName>
      <ability>L2_Typo</ability>
      <abilityName>字词错误</abilityName>
      <candidateList>
        <item>（加</item>
      </candidateList>
      <explain/>
      <paraID>4880D3F4</paraID>
      <start>54</start>
      <end>55</end>
      <status>unmodified</status>
      <modifiedWord/>
      <trackRevisions>false</trackRevisions>
    </reviewItem>
    <reviewItem>
      <errorID>ab3ca967-3ccf-4546-8818-447de7f82c5d</errorID>
      <errorWord>(</errorWord>
      <group>L1_Format</group>
      <groupName>格式问题</groupName>
      <ability>L2_HalfPunc_CN</ability>
      <abilityName>全半角问题</abilityName>
      <candidateList>
        <item>（</item>
      </candidateList>
      <explain>文本全半角错误。</explain>
      <paraID>12371D16</paraID>
      <start>0</start>
      <end>1</end>
      <status>unmodified</status>
      <modifiedWord/>
      <trackRevisions>false</trackRevisions>
    </reviewItem>
    <reviewItem>
      <errorID>4813d761-8024-4d63-8f29-130e78ef6ec4</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 FC5C787</paraID>
      <start>21</start>
      <end>22</end>
      <status>unmodified</status>
      <modifiedWord/>
      <trackRevisions>false</trackRevisions>
    </reviewItem>
    <reviewItem>
      <errorID>39353317-4176-49ee-85a1-8533eb3821b8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623230C3</paraID>
      <start>41</start>
      <end>42</end>
      <status>unmodified</status>
      <modifiedWord/>
      <trackRevisions>false</trackRevisions>
    </reviewItem>
    <reviewItem>
      <errorID>8c36e3a5-56e2-468b-beec-88cd6fbca580</errorID>
      <errorWord>配带</errorWord>
      <group>L1_Word</group>
      <groupName>字词问题</groupName>
      <ability>L2_Alias</ability>
      <abilityName>也作/曾用词</abilityName>
      <candidateList>
        <item>佩戴</item>
      </candidateList>
      <explain>词汇[配带]为不规范表述或旧称，其规范书面表述为[佩戴]。</explain>
      <paraID>492BF029</paraID>
      <start>8</start>
      <end>10</end>
      <status>unmodified</status>
      <modifiedWord/>
      <trackRevisions>false</trackRevisions>
    </reviewItem>
    <reviewItem>
      <errorID>eb4cffb1-9484-462e-895d-b00c19ed3529</errorID>
      <errorWord>*</errorWord>
      <group>L1_Punc</group>
      <groupName>标点问题</groupName>
      <ability>L2_Punc_CN</ability>
      <abilityName>标点符号问题</abilityName>
      <candidateList/>
      <explain/>
      <paraID> 3A81129</paraID>
      <start>0</start>
      <end>1</end>
      <status>unmodified</status>
      <modifiedWord/>
      <trackRevisions>false</trackRevisions>
    </reviewItem>
    <reviewItem>
      <errorID>a9b2d2df-6f55-4287-9d11-9d3a62d62dea</errorID>
      <errorWord>*</errorWord>
      <group>L1_Punc</group>
      <groupName>标点问题</groupName>
      <ability>L2_Punc_CN</ability>
      <abilityName>标点符号问题</abilityName>
      <candidateList/>
      <explain/>
      <paraID>791C903C</paraID>
      <start>0</start>
      <end>1</end>
      <status>unmodified</status>
      <modifiedWord/>
      <trackRevisions>false</trackRevisions>
    </reviewItem>
    <reviewItem>
      <errorID>0a1637df-b253-4648-bb3b-2bf3a04067d1</errorID>
      <errorWord>*</errorWord>
      <group>L1_Punc</group>
      <groupName>标点问题</groupName>
      <ability>L2_Punc_CN</ability>
      <abilityName>标点符号问题</abilityName>
      <candidateList/>
      <explain/>
      <paraID>2FDC701E</paraID>
      <start>0</start>
      <end>1</end>
      <status>unmodified</status>
      <modifiedWord/>
      <trackRevisions>false</trackRevisions>
    </reviewItem>
    <reviewItem>
      <errorID>a925cafb-cc05-42bc-b0e6-39422cd1112d</errorID>
      <errorWord>*</errorWord>
      <group>L1_Punc</group>
      <groupName>标点问题</groupName>
      <ability>L2_Punc_CN</ability>
      <abilityName>标点符号问题</abilityName>
      <candidateList/>
      <explain/>
      <paraID>771C6B93</paraID>
      <start>0</start>
      <end>1</end>
      <status>unmodified</status>
      <modifiedWord/>
      <trackRevisions>false</trackRevisions>
    </reviewItem>
    <reviewItem>
      <errorID>cafa84e9-63ef-4305-972a-7240fe96055f</errorID>
      <errorWord>*</errorWord>
      <group>L1_Punc</group>
      <groupName>标点问题</groupName>
      <ability>L2_Punc_CN</ability>
      <abilityName>标点符号问题</abilityName>
      <candidateList/>
      <explain/>
      <paraID>284731DE</paraID>
      <start>0</start>
      <end>1</end>
      <status>unmodified</status>
      <modifiedWord/>
      <trackRevisions>false</trackRevisions>
    </reviewItem>
    <reviewItem>
      <errorID>f3956e16-8c55-45f0-99e0-8927763ee463</errorID>
      <errorWord>:</errorWord>
      <group>L1_Format</group>
      <groupName>格式问题</groupName>
      <ability>L2_HalfPunc_CN</ability>
      <abilityName>全半角问题</abilityName>
      <candidateList>
        <item>：</item>
      </candidateList>
      <explain>文本全半角错误。</explain>
      <paraID>7957AB1D</paraID>
      <start>6</start>
      <end>7</end>
      <status>unmodified</status>
      <modifiedWord/>
      <trackRevisions>false</trackRevisions>
    </reviewItem>
    <reviewItem>
      <errorID>bd2c02c9-7206-40d5-885d-89b13ddbcd55</errorID>
      <errorWord>:</errorWord>
      <group>L1_Format</group>
      <groupName>格式问题</groupName>
      <ability>L2_HalfPunc_CN</ability>
      <abilityName>全半角问题</abilityName>
      <candidateList>
        <item>：</item>
      </candidateList>
      <explain>文本全半角错误。</explain>
      <paraID>26E8D733</paraID>
      <start>5</start>
      <end>6</end>
      <status>unmodified</status>
      <modifiedWord/>
      <trackRevisions>false</trackRevisions>
    </reviewItem>
    <reviewItem>
      <errorID>c7757614-4621-41b3-b888-26236642eef2</errorID>
      <errorWord>:</errorWord>
      <group>L1_Format</group>
      <groupName>格式问题</groupName>
      <ability>L2_HalfPunc_CN</ability>
      <abilityName>全半角问题</abilityName>
      <candidateList>
        <item>：</item>
      </candidateList>
      <explain>文本全半角错误。</explain>
      <paraID>6659843B</paraID>
      <start>6</start>
      <end>7</end>
      <status>unmodified</status>
      <modifiedWord/>
      <trackRevisions>false</trackRevisions>
    </reviewItem>
    <reviewItem>
      <errorID>ca7dce86-fdc4-4957-9dac-3325f401540c</errorID>
      <errorWord>耐腐性</errorWord>
      <group>L1_Word</group>
      <groupName>字词问题</groupName>
      <ability>L2_Typo</ability>
      <abilityName>字词错误</abilityName>
      <candidateList>
        <item>耐腐蚀</item>
      </candidateList>
      <explain/>
      <paraID>6659843B</paraID>
      <start>19</start>
      <end>22</end>
      <status>unmodified</status>
      <modifiedWord/>
      <trackRevisions>false</trackRevisions>
    </reviewItem>
    <reviewItem>
      <errorID>f6c6e140-5b6d-4f1e-9d59-9e4a765148ee</errorID>
      <errorWord>:</errorWord>
      <group>L1_Format</group>
      <groupName>格式问题</groupName>
      <ability>L2_HalfPunc_CN</ability>
      <abilityName>全半角问题</abilityName>
      <candidateList>
        <item>：</item>
      </candidateList>
      <explain>文本全半角错误。</explain>
      <paraID>1D5E9666</paraID>
      <start>6</start>
      <end>7</end>
      <status>unmodified</status>
      <modifiedWord/>
      <trackRevisions>false</trackRevisions>
    </reviewItem>
    <reviewItem>
      <errorID>75925d01-ffaa-4127-9f5d-db1fa7a61739</errorID>
      <errorWord>kw</errorWord>
      <group>L1_Word</group>
      <groupName>字词问题</groupName>
      <ability>L2_Typo</ability>
      <abilityName>字词错误</abilityName>
      <candidateList>
        <item>kW</item>
      </candidateList>
      <explain/>
      <paraID>6628856F</paraID>
      <start>14</start>
      <end>16</end>
      <status>unmodified</status>
      <modifiedWord/>
      <trackRevisions>false</trackRevisions>
    </reviewItem>
    <reviewItem>
      <errorID>0c19a84c-e809-4e41-bb90-45f66efb9d0d</errorID>
      <errorWord>kw</errorWord>
      <group>L1_Word</group>
      <groupName>字词问题</groupName>
      <ability>L2_Typo</ability>
      <abilityName>字词错误</abilityName>
      <candidateList>
        <item>kW</item>
      </candidateList>
      <explain/>
      <paraID>6628856F</paraID>
      <start>20</start>
      <end>22</end>
      <status>unmodified</status>
      <modifiedWord/>
      <trackRevisions>false</trackRevisions>
    </reviewItem>
    <reviewItem>
      <errorID>0d59bd00-79f2-449e-a953-bbad6ed932fd</errorID>
      <errorWord>JB</errorWord>
      <group>L1_Sensitive</group>
      <groupName>敏感问题</groupName>
      <ability>L2_Abuse</ability>
      <abilityName>侮辱言辞</abilityName>
      <candidateList/>
      <explain>【侮辱言辞】句中涉及侮辱性的敏感内容，请注意甄别。</explain>
      <paraID>  3CE3D5</paraID>
      <start>59</start>
      <end>61</end>
      <status>unmodified</status>
      <modifiedWord/>
      <trackRevisions>false</trackRevisions>
    </reviewItem>
    <reviewItem>
      <errorID>436699c6-5865-4caf-9d4e-11ccee8f2aa7</errorID>
      <errorWord>贴粘</errorWord>
      <group>L1_Word</group>
      <groupName>字词问题</groupName>
      <ability>L2_Typo</ability>
      <abilityName>字词错误</abilityName>
      <candidateList>
        <item>粘贴</item>
      </candidateList>
      <explain>〈动〉用胶水、糨糊等使纸张或其他东西附着在另一种东西上：～标语。</explain>
      <paraID>2C94DAE3</paraID>
      <start>27</start>
      <end>29</end>
      <status>unmodified</status>
      <modifiedWord/>
      <trackRevisions>false</trackRevisions>
    </reviewItem>
    <reviewItem>
      <errorID>1e562352-ab92-44b1-94fa-95364842cfff</errorID>
      <errorWord>才</errorWord>
      <group>L1_Word</group>
      <groupName>字词问题</groupName>
      <ability>L2_Typo</ability>
      <abilityName>字词错误</abilityName>
      <candidateList>
        <item>才能</item>
      </candidateList>
      <explain/>
      <paraID>69FA36EA</paraID>
      <start>38</start>
      <end>39</end>
      <status>unmodified</status>
      <modifiedWord/>
      <trackRevisions>false</trackRevisions>
    </reviewItem>
    <reviewItem>
      <errorID>aa260683-6c10-4f5c-bde9-5bd06de7d302</errorID>
      <errorWord>,</errorWord>
      <group>L1_Format</group>
      <groupName>格式问题</groupName>
      <ability>L2_HalfPunc_CN</ability>
      <abilityName>全半角问题</abilityName>
      <candidateList>
        <item>，</item>
      </candidateList>
      <explain>文本全半角错误。</explain>
      <paraID>55F49DA4</paraID>
      <start>23</start>
      <end>24</end>
      <status>unmodified</status>
      <modifiedWord/>
      <trackRevisions>false</trackRevisions>
    </reviewItem>
    <reviewItem>
      <errorID>2e7d2f0a-86b9-43f0-b275-018130d4cd17</errorID>
      <errorWord>排出故障</errorWord>
      <group>L1_Word</group>
      <groupName>字词问题</groupName>
      <ability>L2_Typo</ability>
      <abilityName>字词错误</abilityName>
      <candidateList>
        <item>排除故障</item>
      </candidateList>
      <explain/>
      <paraID> 7F05DCB</paraID>
      <start>41</start>
      <end>45</end>
      <status>unmodified</status>
      <modifiedWord/>
      <trackRevisions>false</trackRevisions>
    </reviewItem>
    <reviewItem>
      <errorID>80d21fd0-95ea-49e0-81be-143ee456159c</errorID>
      <errorWord>:</errorWord>
      <group>L1_Format</group>
      <groupName>格式问题</groupName>
      <ability>L2_HalfPunc_CN</ability>
      <abilityName>全半角问题</abilityName>
      <candidateList>
        <item>：</item>
      </candidateList>
      <explain>文本全半角错误。</explain>
      <paraID> 7AB42AA</paraID>
      <start>4</start>
      <end>5</end>
      <status>unmodified</status>
      <modifiedWord/>
      <trackRevisions>false</trackRevisions>
    </reviewItem>
    <reviewItem>
      <errorID>9d315516-d251-4b47-ae63-22d7e341c8a6</errorID>
      <errorWord>:</errorWord>
      <group>L1_Format</group>
      <groupName>格式问题</groupName>
      <ability>L2_HalfPunc_CN</ability>
      <abilityName>全半角问题</abilityName>
      <candidateList>
        <item>：</item>
      </candidateList>
      <explain>文本全半角错误。</explain>
      <paraID>507715F7</paraID>
      <start>6</start>
      <end>7</end>
      <status>unmodified</status>
      <modifiedWord/>
      <trackRevisions>false</trackRevisions>
    </reviewItem>
    <reviewItem>
      <errorID>31a97a27-6777-453b-919b-bb9d407c4c51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70DD16E0</paraID>
      <start>7</start>
      <end>8</end>
      <status>unmodified</status>
      <modifiedWord/>
      <trackRevisions>false</trackRevisions>
    </reviewItem>
    <reviewItem>
      <errorID>f20a7ac9-b183-4ebe-83cc-11bd8ef958e2</errorID>
      <errorWord>:</errorWord>
      <group>L1_Format</group>
      <groupName>格式问题</groupName>
      <ability>L2_HalfPunc_CN</ability>
      <abilityName>全半角问题</abilityName>
      <candidateList>
        <item>：</item>
      </candidateList>
      <explain>文本全半角错误。</explain>
      <paraID>2202C75A</paraID>
      <start>44</start>
      <end>45</end>
      <status>unmodified</status>
      <modifiedWord/>
      <trackRevisions>false</trackRevisions>
    </reviewItem>
    <reviewItem>
      <errorID>0e6c65a5-68c5-4b15-b022-62e581e45808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3B2BB035</paraID>
      <start>23</start>
      <end>24</end>
      <status>unmodified</status>
      <modifiedWord/>
      <trackRevisions>false</trackRevisions>
    </reviewItem>
    <reviewItem>
      <errorID>293c7b27-4342-42c9-a7a1-94cb23135052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3B2BB035</paraID>
      <start>37</start>
      <end>38</end>
      <status>unmodified</status>
      <modifiedWord/>
      <trackRevisions>false</trackRevisions>
    </reviewItem>
    <reviewItem>
      <errorID>7731d22f-7197-4622-bc5d-2565f10de773</errorID>
      <errorWord>(</errorWord>
      <group>L1_Format</group>
      <groupName>格式问题</groupName>
      <ability>L2_HalfPunc_CN</ability>
      <abilityName>全半角问题</abilityName>
      <candidateList>
        <item>（</item>
      </candidateList>
      <explain>文本全半角错误。</explain>
      <paraID>2890FF01</paraID>
      <start>7</start>
      <end>8</end>
      <status>unmodified</status>
      <modifiedWord/>
      <trackRevisions>false</trackRevisions>
    </reviewItem>
    <reviewItem>
      <errorID>c0e213a6-58b9-4203-94ed-e25644109dcb</errorID>
      <errorWord>)</errorWord>
      <group>L1_Format</group>
      <groupName>格式问题</groupName>
      <ability>L2_HalfPunc_CN</ability>
      <abilityName>全半角问题</abilityName>
      <candidateList>
        <item>）</item>
      </candidateList>
      <explain>文本全半角错误。</explain>
      <paraID>2890FF01</paraID>
      <start>11</start>
      <end>12</end>
      <status>unmodified</status>
      <modifiedWord/>
      <trackRevisions>false</trackRevisions>
    </reviewItem>
    <reviewItem>
      <errorID>edaec432-da0c-4561-9540-aef8606cc9e5</errorID>
      <errorWord>(</errorWord>
      <group>L1_Format</group>
      <groupName>格式问题</groupName>
      <ability>L2_HalfPunc_CN</ability>
      <abilityName>全半角问题</abilityName>
      <candidateList>
        <item>（</item>
      </candidateList>
      <explain>文本全半角错误。</explain>
      <paraID>1CC3CA74</paraID>
      <start>5</start>
      <end>6</end>
      <status>unmodified</status>
      <modifiedWord/>
      <trackRevisions>false</trackRevisions>
    </reviewItem>
    <reviewItem>
      <errorID>6266bb5d-067e-4836-8169-682ccfa33dfc</errorID>
      <errorWord>)</errorWord>
      <group>L1_Format</group>
      <groupName>格式问题</groupName>
      <ability>L2_HalfPunc_CN</ability>
      <abilityName>全半角问题</abilityName>
      <candidateList>
        <item>）</item>
      </candidateList>
      <explain>文本全半角错误。</explain>
      <paraID>1CC3CA74</paraID>
      <start>9</start>
      <end>10</end>
      <status>unmodified</status>
      <modifiedWord/>
      <trackRevisions>false</trackRevisions>
    </reviewItem>
    <reviewItem>
      <errorID>25515216-348a-4ef1-b1f1-bdcf05226972</errorID>
      <errorWord>(</errorWord>
      <group>L1_Format</group>
      <groupName>格式问题</groupName>
      <ability>L2_HalfPunc_CN</ability>
      <abilityName>全半角问题</abilityName>
      <candidateList>
        <item>（</item>
      </candidateList>
      <explain>文本全半角错误。</explain>
      <paraID>7627D108</paraID>
      <start>6</start>
      <end>7</end>
      <status>unmodified</status>
      <modifiedWord/>
      <trackRevisions>false</trackRevisions>
    </reviewItem>
    <reviewItem>
      <errorID>71de637b-e60a-4131-9a77-d2962039ae34</errorID>
      <errorWord>)</errorWord>
      <group>L1_Format</group>
      <groupName>格式问题</groupName>
      <ability>L2_HalfPunc_CN</ability>
      <abilityName>全半角问题</abilityName>
      <candidateList>
        <item>）</item>
      </candidateList>
      <explain>文本全半角错误。</explain>
      <paraID>7627D108</paraID>
      <start>10</start>
      <end>11</end>
      <status>unmodified</status>
      <modifiedWord/>
      <trackRevisions>false</trackRevisions>
    </reviewItem>
    <reviewItem>
      <errorID>41134224-037f-45ba-bdfd-9e4127b7520c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3925CA06</paraID>
      <start>19</start>
      <end>20</end>
      <status>unmodified</status>
      <modifiedWord/>
      <trackRevisions>false</trackRevisions>
    </reviewItem>
    <reviewItem>
      <errorID>525829a6-c441-4b07-b371-31ca97ac6702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3925CA06</paraID>
      <start>37</start>
      <end>38</end>
      <status>unmodified</status>
      <modifiedWord/>
      <trackRevisions>false</trackRevisions>
    </reviewItem>
    <reviewItem>
      <errorID>6bc489ab-1685-43e0-b1b9-0306bcc6eb61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4A1170BA</paraID>
      <start>57</start>
      <end>58</end>
      <status>unmodified</status>
      <modifiedWord/>
      <trackRevisions>false</trackRevisions>
    </reviewItem>
    <reviewItem>
      <errorID>137d0d4c-5174-4611-8ed8-3f5db5dedfa8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3BC607</paraID>
      <start>80</start>
      <end>81</end>
      <status>unmodified</status>
      <modifiedWord/>
      <trackRevisions>false</trackRevisions>
    </reviewItem>
    <reviewItem>
      <errorID>c34f83c8-978e-4a93-a75c-2fcd1f151117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66100BDD</paraID>
      <start>8</start>
      <end>9</end>
      <status>unmodified</status>
      <modifiedWord/>
      <trackRevisions>false</trackRevisions>
    </reviewItem>
    <reviewItem>
      <errorID>9272f00b-1b1c-4754-95d3-592f6e378f09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66100BDD</paraID>
      <start>28</start>
      <end>29</end>
      <status>unmodified</status>
      <modifiedWord/>
      <trackRevisions>false</trackRevisions>
    </reviewItem>
    <reviewItem>
      <errorID>f01a67b2-f7bd-4bbf-a613-31e50224a7d1</errorID>
      <errorWord>..</errorWord>
      <group>L1_Punc</group>
      <groupName>标点问题</groupName>
      <ability>L2_Punc_CN</ability>
      <abilityName>标点符号问题</abilityName>
      <candidateList>
        <item>.</item>
      </candidateList>
      <explain/>
      <paraID>7E5ED3A2</paraID>
      <start>1</start>
      <end>3</end>
      <status>unmodified</status>
      <modifiedWord/>
      <trackRevisions>false</trackRevisions>
    </reviewItem>
    <reviewItem>
      <errorID>74bc8b39-42be-4689-a987-7c35ae3a5426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9</start>
      <end>10</end>
      <status>unmodified</status>
      <modifiedWord/>
      <trackRevisions>false</trackRevisions>
    </reviewItem>
    <reviewItem>
      <errorID>31b216b2-232d-452b-b187-50f828b762f2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21</start>
      <end>22</end>
      <status>unmodified</status>
      <modifiedWord/>
      <trackRevisions>false</trackRevisions>
    </reviewItem>
    <reviewItem>
      <errorID>02970a5d-2b34-48c2-9853-60971b9f0c3f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33</start>
      <end>34</end>
      <status>unmodified</status>
      <modifiedWord/>
      <trackRevisions>false</trackRevisions>
    </reviewItem>
    <reviewItem>
      <errorID>080042a0-db11-42ce-b2eb-bf125adccffd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D419A31</paraID>
      <start>10</start>
      <end>11</end>
      <status>unmodified</status>
      <modifiedWord/>
      <trackRevisions>false</trackRevisions>
    </reviewItem>
    <reviewItem>
      <errorID>a9736f8b-48a7-4fa9-8e68-b741d0e779ed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D419A31</paraID>
      <start>26</start>
      <end>27</end>
      <status>unmodified</status>
      <modifiedWord/>
      <trackRevisions>false</trackRevisions>
    </reviewItem>
    <reviewItem>
      <errorID>b9c63c23-5990-47f1-8eba-07438716586d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3A18ADB8</paraID>
      <start>38</start>
      <end>39</end>
      <status>unmodified</status>
      <modifiedWord/>
      <trackRevisions>false</trackRevisions>
    </reviewItem>
    <reviewItem>
      <errorID>26f7f4c9-b458-441b-a5d1-3104dd28a398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3A18ADB8</paraID>
      <start>49</start>
      <end>50</end>
      <status>unmodified</status>
      <modifiedWord/>
      <trackRevisions>false</trackRevisions>
    </reviewItem>
    <reviewItem>
      <errorID>96f33d81-351a-4a47-918d-dc9d6b3c8cac</errorID>
      <errorWord>波型</errorWord>
      <group>L1_Word</group>
      <groupName>字词问题</groupName>
      <ability>L2_Typo</ability>
      <abilityName>字词错误</abilityName>
      <candidateList>
        <item>波形</item>
      </candidateList>
      <explain>存在发音相同字词的误用。</explain>
      <paraID>68899E01</paraID>
      <start>53</start>
      <end>55</end>
      <status>unmodified</status>
      <modifiedWord/>
      <trackRevisions>false</trackRevisions>
    </reviewItem>
    <reviewItem>
      <errorID>d9edcaad-26fb-4255-8ec4-77f8bde780e9</errorID>
      <errorWord>干扰能</errorWord>
      <group>L1_Knowledge</group>
      <groupName>知识性问题</groupName>
      <ability>L2_Term</ability>
      <abilityName>专业术语</abilityName>
      <candidateList>
        <item>干扰素</item>
      </candidateList>
      <explain>医学名词[干扰能]为不规范表述或旧称，其规范书面表述为[干扰素]。</explain>
      <paraID>7563DA94</paraID>
      <start>21</start>
      <end>24</end>
      <status>unmodified</status>
      <modifiedWord/>
      <trackRevisions>false</trackRevisions>
    </reviewItem>
    <reviewItem>
      <errorID>0d5da2c3-5a8f-4617-a2fd-3e1729546650</errorID>
      <errorWord>，</errorWord>
      <group>L1_Word</group>
      <groupName>字词问题</groupName>
      <ability>L2_Typo</ability>
      <abilityName>字词错误</abilityName>
      <candidateList>
        <item>，具</item>
      </candidateList>
      <explain/>
      <paraID>71ACB618</paraID>
      <start>27</start>
      <end>28</end>
      <status>unmodified</status>
      <modifiedWord/>
      <trackRevisions>false</trackRevisions>
    </reviewItem>
    <reviewItem>
      <errorID>14577e8a-61aa-4e43-8b8b-2e19a9074dbe</errorID>
      <errorWord>~</errorWord>
      <group>L1_Format</group>
      <groupName>格式问题</groupName>
      <ability>L2_HalfPunc_CN</ability>
      <abilityName>全半角问题</abilityName>
      <candidateList>
        <item>～</item>
      </candidateList>
      <explain>文本全半角错误。</explain>
      <paraID>5879EBFF</paraID>
      <start>22</start>
      <end>23</end>
      <status>unmodified</status>
      <modifiedWord/>
      <trackRevisions>false</trackRevisions>
    </reviewItem>
    <reviewItem>
      <errorID>d680faea-5c3b-4b64-ac78-46ccc340f1f7</errorID>
      <errorWord>WIFI</errorWord>
      <group>L1_Word</group>
      <groupName>字词问题</groupName>
      <ability>L2_Typo</ability>
      <abilityName>字词错误</abilityName>
      <candidateList>
        <item>Wi-Fi</item>
      </candidateList>
      <explain/>
      <paraID>4CBF3505</paraID>
      <start>25</start>
      <end>29</end>
      <status>unmodified</status>
      <modifiedWord/>
      <trackRevisions>false</trackRevisions>
    </reviewItem>
    <reviewItem>
      <errorID>9825d0e8-bb6a-44e2-a1bc-f1ad80a56647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7EFB7A8B</paraID>
      <start>73</start>
      <end>76</end>
      <status>unmodified</status>
      <modifiedWord/>
      <trackRevisions>false</trackRevisions>
    </reviewItem>
    <reviewItem>
      <errorID>6596393e-b3c4-42dc-ac03-f42a72708e84</errorID>
      <errorWord>)</errorWord>
      <group>L1_Format</group>
      <groupName>格式问题</groupName>
      <ability>L2_HalfPunc_CN</ability>
      <abilityName>全半角问题</abilityName>
      <candidateList>
        <item>）</item>
      </candidateList>
      <explain>文本全半角错误。</explain>
      <paraID>7D7E66EC</paraID>
      <start>16</start>
      <end>17</end>
      <status>unmodified</status>
      <modifiedWord/>
      <trackRevisions>false</trackRevisions>
    </reviewItem>
    <reviewItem>
      <errorID>86d82753-71eb-4c32-924f-45e75931d545</errorID>
      <errorWord>)</errorWord>
      <group>L1_Format</group>
      <groupName>格式问题</groupName>
      <ability>L2_HalfPunc_CN</ability>
      <abilityName>全半角问题</abilityName>
      <candidateList>
        <item>）</item>
      </candidateList>
      <explain>文本全半角错误。</explain>
      <paraID>7D7E66EC</paraID>
      <start>28</start>
      <end>29</end>
      <status>unmodified</status>
      <modifiedWord/>
      <trackRevisions>false</trackRevisions>
    </reviewItem>
    <reviewItem>
      <errorID>b87ee92a-e544-4794-99e8-587638e07ecd</errorID>
      <errorWord>)</errorWord>
      <group>L1_Format</group>
      <groupName>格式问题</groupName>
      <ability>L2_HalfPunc_CN</ability>
      <abilityName>全半角问题</abilityName>
      <candidateList>
        <item>）</item>
      </candidateList>
      <explain>文本全半角错误。</explain>
      <paraID>7D7E66EC</paraID>
      <start>40</start>
      <end>41</end>
      <status>unmodified</status>
      <modifiedWord/>
      <trackRevisions>false</trackRevisions>
    </reviewItem>
    <reviewItem>
      <errorID>84a06e3c-18b3-4e95-8d77-d006a2189382</errorID>
      <errorWord>(</errorWord>
      <group>L1_Format</group>
      <groupName>格式问题</groupName>
      <ability>L2_HalfPunc_CN</ability>
      <abilityName>全半角问题</abilityName>
      <candidateList>
        <item>（</item>
      </candidateList>
      <explain>文本全半角错误。</explain>
      <paraID>7D7E66EC</paraID>
      <start>50</start>
      <end>51</end>
      <status>unmodified</status>
      <modifiedWord/>
      <trackRevisions>false</trackRevisions>
    </reviewItem>
    <reviewItem>
      <errorID>a8027172-657d-4b52-a10b-0fe803bd0f97</errorID>
      <errorWord>)</errorWord>
      <group>L1_Format</group>
      <groupName>格式问题</groupName>
      <ability>L2_HalfPunc_CN</ability>
      <abilityName>全半角问题</abilityName>
      <candidateList>
        <item>）</item>
      </candidateList>
      <explain>文本全半角错误。</explain>
      <paraID>7D7E66EC</paraID>
      <start>54</start>
      <end>55</end>
      <status>unmodified</status>
      <modifiedWord/>
      <trackRevisions>false</trackRevisions>
    </reviewItem>
    <reviewItem>
      <errorID>ef816474-13f7-47be-a1fa-ecbb8f51517d</errorID>
      <errorWord>：</errorWord>
      <group>L1_Format</group>
      <groupName>格式问题</groupName>
      <ability>L2_HalfPunc_CN</ability>
      <abilityName>全半角问题</abilityName>
      <candidateList>
        <item>:</item>
      </candidateList>
      <explain>文本全半角错误。</explain>
      <paraID>29D6E70F</paraID>
      <start>11</start>
      <end>12</end>
      <status>unmodified</status>
      <modifiedWord/>
      <trackRevisions>false</trackRevisions>
    </reviewItem>
    <reviewItem>
      <errorID>2926d340-4c25-459d-b3af-cd12f0b11c83</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29D6E70F</paraID>
      <start>12</start>
      <end>18</end>
      <status>unmodified</status>
      <modifiedWord/>
      <trackRevisions>false</trackRevisions>
    </reviewItem>
    <reviewItem>
      <errorID>88941f78-cb4f-4504-ac20-4e1aac8283f9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2110BB00</paraID>
      <start>0</start>
      <end>2</end>
      <status>unmodified</status>
      <modifiedWord/>
      <trackRevisions>false</trackRevisions>
    </reviewItem>
    <reviewItem>
      <errorID>7807f1a8-4e5f-4066-9e95-004f72f8bae1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2110BB00</paraID>
      <start>8</start>
      <end>9</end>
      <status>unmodified</status>
      <modifiedWord/>
      <trackRevisions>false</trackRevisions>
    </reviewItem>
    <reviewItem>
      <errorID>cf9dd33c-bcba-4cbe-8104-12a722140223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CB03827</paraID>
      <start>8</start>
      <end>9</end>
      <status>unmodified</status>
      <modifiedWord/>
      <trackRevisions>false</trackRevisions>
    </reviewItem>
    <reviewItem>
      <errorID>85ee79d2-b72f-44bc-a30b-067d85634256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7B5E7A9E</paraID>
      <start>16</start>
      <end>17</end>
      <status>unmodified</status>
      <modifiedWord/>
      <trackRevisions>false</trackRevisions>
    </reviewItem>
    <reviewItem>
      <errorID>fd647bd2-1622-45c8-86dc-58ee622fca9d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522BAE2F</paraID>
      <start>22</start>
      <end>23</end>
      <status>unmodified</status>
      <modifiedWord/>
      <trackRevisions>false</trackRevisions>
    </reviewItem>
    <reviewItem>
      <errorID>f2f07f94-9460-465f-820d-e9964658ced1</errorID>
      <errorWord>,</errorWord>
      <group>L1_Format</group>
      <groupName>格式问题</groupName>
      <ability>L2_HalfPunc_CN</ability>
      <abilityName>全半角问题</abilityName>
      <candidateList>
        <item>，</item>
      </candidateList>
      <explain>文本全半角错误。</explain>
      <paraID>3BBF94D2</paraID>
      <start>16</start>
      <end>17</end>
      <status>unmodified</status>
      <modifiedWord/>
      <trackRevisions>false</trackRevisions>
    </reviewItem>
    <reviewItem>
      <errorID>903f0dd6-2205-424a-a202-eeeed14e1e6b</errorID>
      <errorWord>:</errorWord>
      <group>L1_Format</group>
      <groupName>格式问题</groupName>
      <ability>L2_HalfPunc_CN</ability>
      <abilityName>全半角问题</abilityName>
      <candidateList>
        <item>：</item>
      </candidateList>
      <explain>文本全半角错误。</explain>
      <paraID> A34856E</paraID>
      <start>17</start>
      <end>18</end>
      <status>unmodified</status>
      <modifiedWord/>
      <trackRevisions>false</trackRevisions>
    </reviewItem>
    <reviewItem>
      <errorID>aa19519a-a597-47e2-95e4-005e7a58065c</errorID>
      <errorWord>,</errorWord>
      <group>L1_Format</group>
      <groupName>格式问题</groupName>
      <ability>L2_HalfPunc_CN</ability>
      <abilityName>全半角问题</abilityName>
      <candidateList>
        <item>，</item>
      </candidateList>
      <explain>文本全半角错误。</explain>
      <paraID> E9B7F7B</paraID>
      <start>15</start>
      <end>16</end>
      <status>unmodified</status>
      <modifiedWord/>
      <trackRevisions>false</trackRevisions>
    </reviewItem>
    <reviewItem>
      <errorID>e9ae9fb9-8dbc-4935-9f00-36a73803848f</errorID>
      <errorWord>,</errorWord>
      <group>L1_Format</group>
      <groupName>格式问题</groupName>
      <ability>L2_HalfPunc_CN</ability>
      <abilityName>全半角问题</abilityName>
      <candidateList>
        <item>，</item>
      </candidateList>
      <explain>文本全半角错误。</explain>
      <paraID> E9B7F7B</paraID>
      <start>22</start>
      <end>23</end>
      <status>unmodified</status>
      <modifiedWord/>
      <trackRevisions>false</trackRevisions>
    </reviewItem>
    <reviewItem>
      <errorID>f9f658af-5ddf-424e-b004-fa51615d82d2</errorID>
      <errorWord>,</errorWord>
      <group>L1_Format</group>
      <groupName>格式问题</groupName>
      <ability>L2_HalfPunc_CN</ability>
      <abilityName>全半角问题</abilityName>
      <candidateList>
        <item>，</item>
      </candidateList>
      <explain>文本全半角错误。</explain>
      <paraID>60408103</paraID>
      <start>21</start>
      <end>22</end>
      <status>unmodified</status>
      <modifiedWord/>
      <trackRevisions>false</trackRevisions>
    </reviewItem>
    <reviewItem>
      <errorID>26935a43-a16d-4823-b829-f6a5db7372b8</errorID>
      <errorWord>,</errorWord>
      <group>L1_Format</group>
      <groupName>格式问题</groupName>
      <ability>L2_HalfPunc_CN</ability>
      <abilityName>全半角问题</abilityName>
      <candidateList>
        <item>，</item>
      </candidateList>
      <explain>文本全半角错误。</explain>
      <paraID>27DA2BA5</paraID>
      <start>17</start>
      <end>18</end>
      <status>unmodified</status>
      <modifiedWord/>
      <trackRevisions>false</trackRevisions>
    </reviewItem>
    <reviewItem>
      <errorID>472df014-13a6-46fa-9e95-a61ba0f6985f</errorID>
      <errorWord>(</errorWord>
      <group>L1_Format</group>
      <groupName>格式问题</groupName>
      <ability>L2_HalfPunc_CN</ability>
      <abilityName>全半角问题</abilityName>
      <candidateList>
        <item>（</item>
      </candidateList>
      <explain>文本全半角错误。</explain>
      <paraID>745FEE03</paraID>
      <start>21</start>
      <end>22</end>
      <status>unmodified</status>
      <modifiedWord/>
      <trackRevisions>false</trackRevisions>
    </reviewItem>
    <reviewItem>
      <errorID>ae2a703c-c34b-471f-a048-4917ce261297</errorID>
      <errorWord>)</errorWord>
      <group>L1_Format</group>
      <groupName>格式问题</groupName>
      <ability>L2_HalfPunc_CN</ability>
      <abilityName>全半角问题</abilityName>
      <candidateList>
        <item>）</item>
      </candidateList>
      <explain>文本全半角错误。</explain>
      <paraID>745FEE03</paraID>
      <start>34</start>
      <end>35</end>
      <status>unmodified</status>
      <modifiedWord/>
      <trackRevisions>false</trackRevisions>
    </reviewItem>
    <reviewItem>
      <errorID>9d0e7592-0f34-4298-8f34-a70016fc2ee3</errorID>
      <errorWord>病例</errorWord>
      <group>L1_Word</group>
      <groupName>字词问题</groupName>
      <ability>L2_Typo</ability>
      <abilityName>字词错误</abilityName>
      <candidateList>
        <item>病历</item>
      </candidateList>
      <explain>存在发音相同字词的误用。</explain>
      <paraID>4CD97748</paraID>
      <start>17</start>
      <end>19</end>
      <status>unmodified</status>
      <modifiedWord/>
      <trackRevisions>false</trackRevisions>
    </reviewItem>
    <reviewItem>
      <errorID>4d9564f1-057d-473d-bb60-a54a4d1de5b0</errorID>
      <errorWord>(</errorWord>
      <group>L1_Format</group>
      <groupName>格式问题</groupName>
      <ability>L2_HalfPunc_CN</ability>
      <abilityName>全半角问题</abilityName>
      <candidateList>
        <item>（</item>
      </candidateList>
      <explain>文本全半角错误。</explain>
      <paraID>73A5E6F2</paraID>
      <start>10</start>
      <end>11</end>
      <status>unmodified</status>
      <modifiedWord/>
      <trackRevisions>false</trackRevisions>
    </reviewItem>
    <reviewItem>
      <errorID>51cf0435-ebc6-41e1-971c-2671aeb4ab04</errorID>
      <errorWord>)</errorWord>
      <group>L1_Format</group>
      <groupName>格式问题</groupName>
      <ability>L2_HalfPunc_CN</ability>
      <abilityName>全半角问题</abilityName>
      <candidateList>
        <item>）</item>
      </candidateList>
      <explain>文本全半角错误。</explain>
      <paraID>73A5E6F2</paraID>
      <start>13</start>
      <end>14</end>
      <status>unmodified</status>
      <modifiedWord/>
      <trackRevisions>false</trackRevisions>
    </reviewItem>
    <reviewItem>
      <errorID>fadb646a-be9a-40fe-9231-e184e4063cca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3F9097B0</paraID>
      <start>9</start>
      <end>10</end>
      <status>unmodified</status>
      <modifiedWord/>
      <trackRevisions>false</trackRevisions>
    </reviewItem>
    <reviewItem>
      <errorID>eba13824-bdc9-4092-a3ab-a2aaff531cb0</errorID>
      <errorWord>(</errorWord>
      <group>L1_Format</group>
      <groupName>格式问题</groupName>
      <ability>L2_HalfPunc_CN</ability>
      <abilityName>全半角问题</abilityName>
      <candidateList>
        <item>（</item>
      </candidateList>
      <explain>文本全半角错误。</explain>
      <paraID>1899ACBB</paraID>
      <start>10</start>
      <end>11</end>
      <status>unmodified</status>
      <modifiedWord/>
      <trackRevisions>false</trackRevisions>
    </reviewItem>
    <reviewItem>
      <errorID>302734c0-79f9-4a56-8156-8b0ce67d055f</errorID>
      <errorWord>)</errorWord>
      <group>L1_Format</group>
      <groupName>格式问题</groupName>
      <ability>L2_HalfPunc_CN</ability>
      <abilityName>全半角问题</abilityName>
      <candidateList>
        <item>）</item>
      </candidateList>
      <explain>文本全半角错误。</explain>
      <paraID>1899ACBB</paraID>
      <start>13</start>
      <end>14</end>
      <status>unmodified</status>
      <modifiedWord/>
      <trackRevisions>false</trackRevisions>
    </reviewItem>
    <reviewItem>
      <errorID>c900205e-1775-4958-a7bd-c9acc35e653e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6CC33350</paraID>
      <start>9</start>
      <end>10</end>
      <status>unmodified</status>
      <modifiedWord/>
      <trackRevisions>false</trackRevisions>
    </reviewItem>
    <reviewItem>
      <errorID>7cc8f1ba-5fb0-4446-85d9-62c47078d6e1</errorID>
      <errorWord>（</errorWord>
      <group>L1_Punc</group>
      <groupName>标点问题</groupName>
      <ability>L2_Punc_CN</ability>
      <abilityName>标点符号问题</abilityName>
      <candidateList/>
      <explain>同一形式括号套用。</explain>
      <paraID>1015B602</paraID>
      <start>46</start>
      <end>47</end>
      <status>unmodified</status>
      <modifiedWord/>
      <trackRevisions>false</trackRevisions>
    </reviewItem>
    <reviewItem>
      <errorID>975633d1-a0f2-4781-a9a1-270912d28da8</errorID>
      <errorWord>）</errorWord>
      <group>L1_Punc</group>
      <groupName>标点问题</groupName>
      <ability>L2_Punc_CN</ability>
      <abilityName>标点符号问题</abilityName>
      <candidateList/>
      <explain>同一形式括号套用。</explain>
      <paraID>1015B602</paraID>
      <start>54</start>
      <end>55</end>
      <status>unmodified</status>
      <modifiedWord/>
      <trackRevisions>false</trackRevisions>
    </reviewItem>
    <reviewItem>
      <errorID>1776fc59-2be6-4f53-bb89-38a7402681e9</errorID>
      <errorWord>融蜡</errorWord>
      <group>L1_Word</group>
      <groupName>字词问题</groupName>
      <ability>L2_Variant</ability>
      <abilityName>异形词</abilityName>
      <candidateList>
        <item>熔蜡</item>
      </candidateList>
      <explain>词汇[融蜡]的规范词形写作[熔蜡]。</explain>
      <paraID>4B4918C2</paraID>
      <start>15</start>
      <end>17</end>
      <status>unmodified</status>
      <modifiedWord/>
      <trackRevisions>false</trackRevisions>
    </reviewItem>
    <reviewItem>
      <errorID>10ab1b7e-4d55-4a23-945f-14b0edaa5d8a</errorID>
      <errorWord>~</errorWord>
      <group>L1_Format</group>
      <groupName>格式问题</groupName>
      <ability>L2_HalfPunc_CN</ability>
      <abilityName>全半角问题</abilityName>
      <candidateList>
        <item>～</item>
      </candidateList>
      <explain>文本全半角错误。</explain>
      <paraID>769AACBE</paraID>
      <start>20</start>
      <end>21</end>
      <status>unmodified</status>
      <modifiedWord/>
      <trackRevisions>false</trackRevisions>
    </reviewItem>
    <reviewItem>
      <errorID>e00ea012-2e5a-48f2-aaf5-194c8a3361cb</errorID>
      <errorWord>~</errorWord>
      <group>L1_Format</group>
      <groupName>格式问题</groupName>
      <ability>L2_HalfPunc_CN</ability>
      <abilityName>全半角问题</abilityName>
      <candidateList>
        <item>～</item>
      </candidateList>
      <explain>文本全半角错误。</explain>
      <paraID>56DB3D34</paraID>
      <start>28</start>
      <end>29</end>
      <status>unmodified</status>
      <modifiedWord/>
      <trackRevisions>false</trackRevisions>
    </reviewItem>
    <reviewItem>
      <errorID>bfcd7a13-3184-4b28-b3dc-468cec97ca75</errorID>
      <errorWord>(</errorWord>
      <group>L1_Format</group>
      <groupName>格式问题</groupName>
      <ability>L2_HalfPunc_CN</ability>
      <abilityName>全半角问题</abilityName>
      <candidateList>
        <item>（</item>
      </candidateList>
      <explain>文本全半角错误。</explain>
      <paraID>5C6DE252</paraID>
      <start>53</start>
      <end>54</end>
      <status>unmodified</status>
      <modifiedWord/>
      <trackRevisions>false</trackRevisions>
    </reviewItem>
    <reviewItem>
      <errorID>30ba97e8-b9fd-4eb5-8110-145de892a831</errorID>
      <errorWord>~</errorWord>
      <group>L1_Format</group>
      <groupName>格式问题</groupName>
      <ability>L2_HalfPunc_CN</ability>
      <abilityName>全半角问题</abilityName>
      <candidateList>
        <item>～</item>
      </candidateList>
      <explain>文本全半角错误。</explain>
      <paraID>  660C9A</paraID>
      <start>19</start>
      <end>20</end>
      <status>unmodified</status>
      <modifiedWord/>
      <trackRevisions>false</trackRevisions>
    </reviewItem>
    <reviewItem>
      <errorID>affe0fe5-5e3e-473f-876e-e02374008b5f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18C4B627</paraID>
      <start>0</start>
      <end>2</end>
      <status>unmodified</status>
      <modifiedWord/>
      <trackRevisions>false</trackRevisions>
    </reviewItem>
    <reviewItem>
      <errorID>7b365cd7-d9ae-46c9-ad73-d05cca658ee9</errorID>
      <errorWord>（</errorWord>
      <group>L1_Punc</group>
      <groupName>标点问题</groupName>
      <ability>L2_Punc_CN</ability>
      <abilityName>标点符号问题</abilityName>
      <candidateList/>
      <explain>同一形式括号套用。</explain>
      <paraID>713FF87A</paraID>
      <start>46</start>
      <end>47</end>
      <status>unmodified</status>
      <modifiedWord/>
      <trackRevisions>false</trackRevisions>
    </reviewItem>
    <reviewItem>
      <errorID>9cadf30d-6a3c-472e-882d-ef85fcf77ede</errorID>
      <errorWord>）</errorWord>
      <group>L1_Punc</group>
      <groupName>标点问题</groupName>
      <ability>L2_Punc_CN</ability>
      <abilityName>标点符号问题</abilityName>
      <candidateList/>
      <explain>同一形式括号套用。</explain>
      <paraID>713FF87A</paraID>
      <start>54</start>
      <end>55</end>
      <status>unmodified</status>
      <modifiedWord/>
      <trackRevisions>false</trackRevisions>
    </reviewItem>
    <reviewItem>
      <errorID>7440e8fd-33a0-4e81-8481-b96c0020cb14</errorID>
      <errorWord>*</errorWord>
      <group>L1_Punc</group>
      <groupName>标点问题</groupName>
      <ability>L2_Punc_CN</ability>
      <abilityName>标点符号问题</abilityName>
      <candidateList/>
      <explain/>
      <paraID>6E9C93E7</paraID>
      <start>0</start>
      <end>1</end>
      <status>unmodified</status>
      <modifiedWord/>
      <trackRevisions>false</trackRevisions>
    </reviewItem>
    <reviewItem>
      <errorID>86717a19-c92f-4281-8314-18ea87dc60cd</errorID>
      <errorWord>*</errorWord>
      <group>L1_Punc</group>
      <groupName>标点问题</groupName>
      <ability>L2_Punc_CN</ability>
      <abilityName>标点符号问题</abilityName>
      <candidateList/>
      <explain/>
      <paraID>207ACA0C</paraID>
      <start>0</start>
      <end>1</end>
      <status>unmodified</status>
      <modifiedWord/>
      <trackRevisions>false</trackRevisions>
    </reviewItem>
    <reviewItem>
      <errorID>744432ee-57b5-42e5-80c2-27c75a7eadb6</errorID>
      <errorWord>(</errorWord>
      <group>L1_Format</group>
      <groupName>格式问题</groupName>
      <ability>L2_HalfPunc_CN</ability>
      <abilityName>全半角问题</abilityName>
      <candidateList>
        <item>（</item>
      </candidateList>
      <explain>文本全半角错误。</explain>
      <paraID>5A522581</paraID>
      <start>0</start>
      <end>1</end>
      <status>unmodified</status>
      <modifiedWord/>
      <trackRevisions>false</trackRevisions>
    </reviewItem>
    <reviewItem>
      <errorID>28bd889c-a845-4320-abe6-fc7155a0ff78</errorID>
      <errorWord>)</errorWord>
      <group>L1_Format</group>
      <groupName>格式问题</groupName>
      <ability>L2_HalfPunc_CN</ability>
      <abilityName>全半角问题</abilityName>
      <candidateList>
        <item>）</item>
      </candidateList>
      <explain>文本全半角错误。</explain>
      <paraID>5A522581</paraID>
      <start>12</start>
      <end>13</end>
      <status>unmodified</status>
      <modifiedWord/>
      <trackRevisions>false</trackRevisions>
    </reviewItem>
    <reviewItem>
      <errorID>b9a9dce0-73ad-4067-8ecb-d93982b8e34f</errorID>
      <errorWord>*</errorWord>
      <group>L1_Punc</group>
      <groupName>标点问题</groupName>
      <ability>L2_Punc_CN</ability>
      <abilityName>标点符号问题</abilityName>
      <candidateList/>
      <explain/>
      <paraID>4779351F</paraID>
      <start>0</start>
      <end>1</end>
      <status>unmodified</status>
      <modifiedWord/>
      <trackRevisions>false</trackRevisions>
    </reviewItem>
    <reviewItem>
      <errorID>bec51e4f-267e-4f35-87f6-ddd32150f54f</errorID>
      <errorWord>*</errorWord>
      <group>L1_Punc</group>
      <groupName>标点问题</groupName>
      <ability>L2_Punc_CN</ability>
      <abilityName>标点符号问题</abilityName>
      <candidateList/>
      <explain/>
      <paraID>319351CC</paraID>
      <start>0</start>
      <end>1</end>
      <status>unmodified</status>
      <modifiedWord/>
      <trackRevisions>false</trackRevisions>
    </reviewItem>
    <reviewItem>
      <errorID>f074ba3e-4012-4c6e-a012-9970ebbf2cd4</errorID>
      <errorWord>*</errorWord>
      <group>L1_Punc</group>
      <groupName>标点问题</groupName>
      <ability>L2_Punc_CN</ability>
      <abilityName>标点符号问题</abilityName>
      <candidateList/>
      <explain/>
      <paraID>31FB081A</paraID>
      <start>0</start>
      <end>1</end>
      <status>unmodified</status>
      <modifiedWord/>
      <trackRevisions>false</trackRevisions>
    </reviewItem>
    <reviewItem>
      <errorID>faac3caa-98ce-41ff-98aa-707630ee95e5</errorID>
      <errorWord>:</errorWord>
      <group>L1_Format</group>
      <groupName>格式问题</groupName>
      <ability>L2_HalfPunc_CN</ability>
      <abilityName>全半角问题</abilityName>
      <candidateList>
        <item>：</item>
      </candidateList>
      <explain>文本全半角错误。</explain>
      <paraID>49E02950</paraID>
      <start>1</start>
      <end>2</end>
      <status>unmodified</status>
      <modifiedWord/>
      <trackRevisions>false</trackRevisions>
    </reviewItem>
    <reviewItem>
      <errorID>8be56deb-c5e0-4bee-baf1-1346cf817c23</errorID>
      <errorWord>由其</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760ED2A6</paraID>
      <start>59</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d340f-b21e-4450-b8f5-25a0d1d61abb}">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897</Words>
  <Characters>1008</Characters>
  <Lines>0</Lines>
  <Paragraphs>0</Paragraphs>
  <TotalTime>15</TotalTime>
  <ScaleCrop>false</ScaleCrop>
  <LinksUpToDate>false</LinksUpToDate>
  <CharactersWithSpaces>1025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ASUS</cp:lastModifiedBy>
  <cp:lastPrinted>2026-08-03T08:03:00Z</cp:lastPrinted>
  <dcterms:modified xsi:type="dcterms:W3CDTF">2026-10-22T06:51:06Z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eyJoZGlkIjoiNDE1ZTFlMjFjZDEzODY3NmE0ZDIwNjM3NWU4ZDkyNWQiLCJ1c2VySWQiOiIzMzA3NDM0MzYifQ==</vt:lpwstr>
  </property>
  <property fmtid="{D5CDD505-2E9C-101B-9397-08002B2CF9AE}" pid="4" name="ICV">
    <vt:lpwstr>F9858C5C729544DD9330ABBCAC1D0F7F_13</vt:lpwstr>
  </property>
</Properties>
</file>