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D74B1">
      <w:pPr>
        <w:rPr>
          <w:rFonts w:hint="eastAsia"/>
          <w:color w:val="auto"/>
          <w:lang w:val="en-US" w:eastAsia="zh-CN"/>
        </w:rPr>
      </w:pPr>
    </w:p>
    <w:p w14:paraId="4DE49AE7">
      <w:pPr>
        <w:spacing w:line="360" w:lineRule="auto"/>
        <w:outlineLvl w:val="1"/>
        <w:rPr>
          <w:color w:val="auto"/>
        </w:rPr>
      </w:pPr>
      <w:r>
        <w:rPr>
          <w:rFonts w:hint="eastAsia" w:ascii="仿宋" w:hAnsi="仿宋" w:eastAsia="仿宋" w:cs="仿宋"/>
          <w:b/>
          <w:bCs/>
          <w:color w:val="auto"/>
          <w:kern w:val="2"/>
          <w:sz w:val="32"/>
          <w:szCs w:val="32"/>
          <w:lang w:val="en-US" w:eastAsia="zh-CN" w:bidi="ar-SA"/>
        </w:rPr>
        <w:t>附件：报名登记表</w:t>
      </w:r>
    </w:p>
    <w:p w14:paraId="6703C737">
      <w:pPr>
        <w:jc w:val="center"/>
        <w:rPr>
          <w:color w:val="auto"/>
        </w:rPr>
      </w:pPr>
      <w:r>
        <w:rPr>
          <w:rFonts w:hint="eastAsia" w:ascii="华文中宋" w:hAnsi="华文中宋" w:eastAsia="华文中宋"/>
          <w:b/>
          <w:color w:val="auto"/>
          <w:sz w:val="36"/>
          <w:szCs w:val="36"/>
        </w:rPr>
        <w:t>报名登记表</w:t>
      </w:r>
    </w:p>
    <w:tbl>
      <w:tblPr>
        <w:tblStyle w:val="14"/>
        <w:tblW w:w="9432"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0"/>
        <w:gridCol w:w="1980"/>
        <w:gridCol w:w="1440"/>
        <w:gridCol w:w="2592"/>
      </w:tblGrid>
      <w:tr w14:paraId="564BB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9C93E7">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报名项目名称（包号）</w:t>
            </w:r>
          </w:p>
        </w:tc>
        <w:tc>
          <w:tcPr>
            <w:tcW w:w="6012" w:type="dxa"/>
            <w:gridSpan w:val="3"/>
            <w:tcBorders>
              <w:top w:val="single" w:color="auto" w:sz="4" w:space="0"/>
              <w:left w:val="single" w:color="auto" w:sz="4" w:space="0"/>
              <w:bottom w:val="single" w:color="auto" w:sz="4" w:space="0"/>
              <w:right w:val="single" w:color="auto" w:sz="4" w:space="0"/>
            </w:tcBorders>
            <w:noWrap w:val="0"/>
            <w:vAlign w:val="center"/>
          </w:tcPr>
          <w:p w14:paraId="225926EA">
            <w:pPr>
              <w:jc w:val="center"/>
              <w:rPr>
                <w:rFonts w:ascii="仿宋" w:hAnsi="仿宋" w:eastAsia="仿宋"/>
                <w:color w:val="auto"/>
                <w:kern w:val="2"/>
                <w:sz w:val="28"/>
                <w:szCs w:val="28"/>
              </w:rPr>
            </w:pPr>
            <w:r>
              <w:rPr>
                <w:rFonts w:hint="eastAsia" w:ascii="仿宋" w:hAnsi="仿宋" w:eastAsia="仿宋"/>
                <w:color w:val="auto"/>
                <w:kern w:val="2"/>
                <w:sz w:val="28"/>
                <w:szCs w:val="28"/>
              </w:rPr>
              <w:t>成都市新津区中医医院实习生公寓修缮项目</w:t>
            </w:r>
          </w:p>
        </w:tc>
      </w:tr>
      <w:tr w14:paraId="6E503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207ACA0C">
            <w:pPr>
              <w:ind w:firstLine="280" w:firstLineChars="100"/>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报名单位 /个人名称</w:t>
            </w:r>
          </w:p>
          <w:p w14:paraId="5A522581">
            <w:pPr>
              <w:ind w:firstLine="236" w:firstLineChars="98"/>
              <w:rPr>
                <w:rFonts w:ascii="仿宋" w:hAnsi="仿宋" w:eastAsia="仿宋"/>
                <w:b/>
                <w:color w:val="auto"/>
                <w:kern w:val="2"/>
                <w:sz w:val="24"/>
                <w:szCs w:val="24"/>
              </w:rPr>
            </w:pPr>
            <w:r>
              <w:rPr>
                <w:rFonts w:hint="eastAsia" w:ascii="仿宋" w:hAnsi="仿宋" w:eastAsia="仿宋"/>
                <w:b/>
                <w:color w:val="auto"/>
                <w:kern w:val="2"/>
                <w:sz w:val="24"/>
              </w:rPr>
              <w:t>(统一社会信用代码/税号)</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9B5935A">
            <w:pPr>
              <w:jc w:val="center"/>
              <w:rPr>
                <w:rFonts w:hint="default" w:ascii="仿宋" w:hAnsi="仿宋" w:eastAsia="仿宋"/>
                <w:color w:val="auto"/>
                <w:kern w:val="2"/>
                <w:sz w:val="28"/>
                <w:szCs w:val="28"/>
                <w:lang w:val="en-US" w:eastAsia="zh-CN"/>
              </w:rPr>
            </w:pPr>
            <w:r>
              <w:rPr>
                <w:rFonts w:hint="eastAsia"/>
                <w:color w:val="auto"/>
                <w:kern w:val="2"/>
                <w:sz w:val="28"/>
                <w:szCs w:val="28"/>
                <w:lang w:val="en-US" w:eastAsia="zh-CN"/>
              </w:rPr>
              <w:t xml:space="preserve">                              </w:t>
            </w:r>
            <w:r>
              <w:rPr>
                <w:rFonts w:hint="eastAsia" w:ascii="仿宋" w:hAnsi="仿宋" w:eastAsia="仿宋" w:cs="仿宋"/>
                <w:color w:val="auto"/>
                <w:kern w:val="2"/>
                <w:sz w:val="28"/>
                <w:szCs w:val="28"/>
                <w:lang w:val="en-US" w:eastAsia="zh-CN" w:bidi="ar-SA"/>
              </w:rPr>
              <w:t>（盖章）</w:t>
            </w:r>
          </w:p>
        </w:tc>
      </w:tr>
      <w:tr w14:paraId="0F82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4"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4779351F">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单位  / 个人地址</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B27106C">
            <w:pPr>
              <w:jc w:val="center"/>
              <w:rPr>
                <w:rFonts w:ascii="仿宋" w:hAnsi="仿宋" w:eastAsia="仿宋"/>
                <w:color w:val="auto"/>
                <w:kern w:val="2"/>
                <w:sz w:val="28"/>
                <w:szCs w:val="28"/>
              </w:rPr>
            </w:pPr>
          </w:p>
        </w:tc>
      </w:tr>
      <w:tr w14:paraId="1CF5D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D3E3605">
            <w:pPr>
              <w:jc w:val="center"/>
              <w:rPr>
                <w:rFonts w:hint="eastAsia" w:ascii="仿宋" w:hAnsi="仿宋" w:eastAsia="仿宋"/>
                <w:color w:val="auto"/>
                <w:kern w:val="2"/>
                <w:sz w:val="28"/>
                <w:szCs w:val="28"/>
                <w:lang w:eastAsia="zh-CN"/>
              </w:rPr>
            </w:pPr>
            <w:r>
              <w:rPr>
                <w:rFonts w:hint="eastAsia" w:ascii="仿宋" w:hAnsi="仿宋" w:eastAsia="仿宋"/>
                <w:color w:val="auto"/>
                <w:kern w:val="2"/>
                <w:sz w:val="28"/>
                <w:szCs w:val="28"/>
              </w:rPr>
              <w:t>单位电话</w:t>
            </w:r>
            <w:r>
              <w:rPr>
                <w:rFonts w:hint="eastAsia" w:ascii="仿宋" w:hAnsi="仿宋" w:eastAsia="仿宋"/>
                <w:color w:val="auto"/>
                <w:kern w:val="2"/>
                <w:sz w:val="24"/>
              </w:rPr>
              <w:t xml:space="preserve"> </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171FE593">
            <w:pPr>
              <w:rPr>
                <w:rFonts w:ascii="仿宋" w:hAnsi="仿宋" w:eastAsia="仿宋"/>
                <w:color w:val="auto"/>
                <w:kern w:val="2"/>
                <w:sz w:val="24"/>
                <w:szCs w:val="24"/>
              </w:rPr>
            </w:pPr>
          </w:p>
        </w:tc>
      </w:tr>
      <w:tr w14:paraId="69C16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8"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19351CC">
            <w:pPr>
              <w:jc w:val="center"/>
              <w:rPr>
                <w:rFonts w:ascii="仿宋" w:hAnsi="仿宋" w:eastAsia="仿宋"/>
                <w:color w:val="auto"/>
                <w:kern w:val="2"/>
                <w:sz w:val="28"/>
                <w:szCs w:val="28"/>
              </w:rPr>
            </w:pPr>
            <w:r>
              <w:rPr>
                <w:rFonts w:hint="eastAsia"/>
                <w:color w:val="auto"/>
                <w:kern w:val="2"/>
                <w:sz w:val="28"/>
                <w:szCs w:val="28"/>
                <w:lang w:val="en-US" w:eastAsia="zh-CN"/>
              </w:rPr>
              <w:t>*经办</w:t>
            </w:r>
            <w:r>
              <w:rPr>
                <w:rFonts w:hint="eastAsia" w:ascii="仿宋" w:hAnsi="仿宋" w:eastAsia="仿宋"/>
                <w:color w:val="auto"/>
                <w:kern w:val="2"/>
                <w:sz w:val="28"/>
                <w:szCs w:val="28"/>
              </w:rPr>
              <w:t>联系人</w:t>
            </w:r>
          </w:p>
        </w:tc>
        <w:tc>
          <w:tcPr>
            <w:tcW w:w="1980" w:type="dxa"/>
            <w:tcBorders>
              <w:top w:val="single" w:color="auto" w:sz="4" w:space="0"/>
              <w:left w:val="single" w:color="auto" w:sz="4" w:space="0"/>
              <w:bottom w:val="single" w:color="auto" w:sz="4" w:space="0"/>
              <w:right w:val="single" w:color="auto" w:sz="4" w:space="0"/>
            </w:tcBorders>
            <w:noWrap w:val="0"/>
            <w:vAlign w:val="top"/>
          </w:tcPr>
          <w:p w14:paraId="12BBFFFE">
            <w:pPr>
              <w:jc w:val="center"/>
              <w:rPr>
                <w:rFonts w:ascii="仿宋" w:hAnsi="仿宋" w:eastAsia="仿宋"/>
                <w:color w:val="auto"/>
                <w:kern w:val="2"/>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1FB081A">
            <w:pPr>
              <w:jc w:val="center"/>
              <w:rPr>
                <w:rFonts w:ascii="仿宋" w:hAnsi="仿宋" w:eastAsia="仿宋"/>
                <w:color w:val="auto"/>
                <w:kern w:val="2"/>
                <w:sz w:val="28"/>
                <w:szCs w:val="28"/>
              </w:rPr>
            </w:pPr>
            <w:r>
              <w:rPr>
                <w:rFonts w:hint="eastAsia"/>
                <w:color w:val="auto"/>
                <w:kern w:val="2"/>
                <w:sz w:val="28"/>
                <w:szCs w:val="28"/>
                <w:lang w:val="en-US" w:eastAsia="zh-CN"/>
              </w:rPr>
              <w:t>*</w:t>
            </w:r>
            <w:r>
              <w:rPr>
                <w:rFonts w:hint="eastAsia" w:ascii="仿宋" w:hAnsi="仿宋" w:eastAsia="仿宋"/>
                <w:color w:val="auto"/>
                <w:kern w:val="2"/>
                <w:sz w:val="28"/>
                <w:szCs w:val="28"/>
              </w:rPr>
              <w:t>手 机</w:t>
            </w:r>
          </w:p>
        </w:tc>
        <w:tc>
          <w:tcPr>
            <w:tcW w:w="2592" w:type="dxa"/>
            <w:tcBorders>
              <w:top w:val="single" w:color="auto" w:sz="4" w:space="0"/>
              <w:left w:val="single" w:color="auto" w:sz="4" w:space="0"/>
              <w:bottom w:val="single" w:color="auto" w:sz="4" w:space="0"/>
              <w:right w:val="single" w:color="auto" w:sz="4" w:space="0"/>
            </w:tcBorders>
            <w:noWrap w:val="0"/>
            <w:vAlign w:val="top"/>
          </w:tcPr>
          <w:p w14:paraId="76D70A98">
            <w:pPr>
              <w:jc w:val="center"/>
              <w:rPr>
                <w:rFonts w:ascii="仿宋" w:hAnsi="仿宋" w:eastAsia="仿宋"/>
                <w:color w:val="auto"/>
                <w:kern w:val="2"/>
                <w:sz w:val="28"/>
                <w:szCs w:val="28"/>
              </w:rPr>
            </w:pPr>
          </w:p>
        </w:tc>
      </w:tr>
      <w:tr w14:paraId="2F9ED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3678F648">
            <w:pPr>
              <w:jc w:val="center"/>
              <w:rPr>
                <w:rFonts w:ascii="仿宋" w:hAnsi="仿宋" w:eastAsia="仿宋"/>
                <w:color w:val="auto"/>
                <w:kern w:val="2"/>
                <w:sz w:val="28"/>
                <w:szCs w:val="28"/>
              </w:rPr>
            </w:pPr>
            <w:r>
              <w:rPr>
                <w:rFonts w:hint="eastAsia" w:ascii="仿宋" w:hAnsi="仿宋" w:eastAsia="仿宋"/>
                <w:color w:val="auto"/>
                <w:kern w:val="2"/>
                <w:sz w:val="28"/>
                <w:szCs w:val="28"/>
              </w:rPr>
              <w:t>邮     箱</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04B02782">
            <w:pPr>
              <w:jc w:val="center"/>
              <w:rPr>
                <w:rFonts w:ascii="仿宋" w:hAnsi="仿宋" w:eastAsia="仿宋"/>
                <w:color w:val="auto"/>
                <w:kern w:val="2"/>
                <w:sz w:val="28"/>
                <w:szCs w:val="28"/>
              </w:rPr>
            </w:pPr>
          </w:p>
        </w:tc>
      </w:tr>
      <w:tr w14:paraId="2827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trPr>
        <w:tc>
          <w:tcPr>
            <w:tcW w:w="3420" w:type="dxa"/>
            <w:tcBorders>
              <w:top w:val="single" w:color="auto" w:sz="4" w:space="0"/>
              <w:left w:val="single" w:color="auto" w:sz="4" w:space="0"/>
              <w:bottom w:val="single" w:color="auto" w:sz="4" w:space="0"/>
              <w:right w:val="single" w:color="auto" w:sz="4" w:space="0"/>
            </w:tcBorders>
            <w:noWrap w:val="0"/>
            <w:vAlign w:val="center"/>
          </w:tcPr>
          <w:p w14:paraId="6E5824BD">
            <w:pPr>
              <w:jc w:val="center"/>
              <w:rPr>
                <w:rFonts w:ascii="仿宋" w:hAnsi="仿宋" w:eastAsia="仿宋"/>
                <w:color w:val="auto"/>
                <w:kern w:val="2"/>
                <w:sz w:val="28"/>
                <w:szCs w:val="28"/>
              </w:rPr>
            </w:pPr>
            <w:r>
              <w:rPr>
                <w:rFonts w:hint="eastAsia" w:ascii="仿宋" w:hAnsi="仿宋" w:eastAsia="仿宋"/>
                <w:color w:val="auto"/>
                <w:kern w:val="2"/>
                <w:sz w:val="28"/>
                <w:szCs w:val="28"/>
              </w:rPr>
              <w:t>备     注</w:t>
            </w:r>
          </w:p>
        </w:tc>
        <w:tc>
          <w:tcPr>
            <w:tcW w:w="6012" w:type="dxa"/>
            <w:gridSpan w:val="3"/>
            <w:tcBorders>
              <w:top w:val="single" w:color="auto" w:sz="4" w:space="0"/>
              <w:left w:val="single" w:color="auto" w:sz="4" w:space="0"/>
              <w:bottom w:val="single" w:color="auto" w:sz="4" w:space="0"/>
              <w:right w:val="single" w:color="auto" w:sz="4" w:space="0"/>
            </w:tcBorders>
            <w:noWrap w:val="0"/>
            <w:vAlign w:val="top"/>
          </w:tcPr>
          <w:p w14:paraId="75F028DD">
            <w:pPr>
              <w:rPr>
                <w:rFonts w:ascii="仿宋" w:hAnsi="仿宋" w:eastAsia="仿宋"/>
                <w:color w:val="auto"/>
                <w:kern w:val="2"/>
                <w:sz w:val="28"/>
                <w:szCs w:val="28"/>
              </w:rPr>
            </w:pPr>
          </w:p>
        </w:tc>
      </w:tr>
    </w:tbl>
    <w:p w14:paraId="341C63C1">
      <w:pPr>
        <w:spacing w:line="360" w:lineRule="auto"/>
        <w:rPr>
          <w:rFonts w:hint="default" w:ascii="仿宋" w:hAnsi="仿宋" w:eastAsia="仿宋" w:cs="Times New Roman"/>
          <w:color w:val="auto"/>
          <w:sz w:val="24"/>
          <w:szCs w:val="24"/>
          <w:lang w:val="en-US" w:eastAsia="zh-CN"/>
        </w:rPr>
      </w:pPr>
      <w:r>
        <w:rPr>
          <w:rFonts w:hint="eastAsia" w:ascii="仿宋" w:hAnsi="仿宋" w:eastAsia="仿宋" w:cs="Times New Roman"/>
          <w:color w:val="auto"/>
          <w:sz w:val="24"/>
          <w:szCs w:val="24"/>
          <w:lang w:eastAsia="zh-CN"/>
        </w:rPr>
        <w:t>采购单位联系人：</w:t>
      </w:r>
      <w:r>
        <w:rPr>
          <w:rFonts w:hint="eastAsia" w:ascii="仿宋" w:hAnsi="仿宋" w:eastAsia="仿宋" w:cs="Times New Roman"/>
          <w:color w:val="auto"/>
          <w:sz w:val="24"/>
          <w:szCs w:val="24"/>
          <w:lang w:val="en-US" w:eastAsia="zh-CN"/>
        </w:rPr>
        <w:t>潘老师、周</w:t>
      </w:r>
      <w:r>
        <w:rPr>
          <w:rFonts w:hint="eastAsia" w:ascii="仿宋" w:hAnsi="仿宋" w:eastAsia="仿宋" w:cs="Times New Roman"/>
          <w:color w:val="auto"/>
          <w:sz w:val="24"/>
          <w:szCs w:val="24"/>
          <w:lang w:eastAsia="zh-CN"/>
        </w:rPr>
        <w:t>老师</w:t>
      </w:r>
      <w:r>
        <w:rPr>
          <w:rFonts w:hint="eastAsia" w:ascii="仿宋" w:hAnsi="仿宋" w:eastAsia="仿宋" w:cs="Times New Roman"/>
          <w:color w:val="auto"/>
          <w:sz w:val="24"/>
          <w:szCs w:val="24"/>
          <w:lang w:val="en-US" w:eastAsia="zh-CN"/>
        </w:rPr>
        <w:t xml:space="preserve"> 028-82526150</w:t>
      </w:r>
      <w:r>
        <w:rPr>
          <w:rFonts w:hint="eastAsia" w:ascii="仿宋" w:hAnsi="仿宋" w:eastAsia="仿宋" w:cs="Times New Roman"/>
          <w:color w:val="auto"/>
          <w:sz w:val="24"/>
          <w:szCs w:val="24"/>
          <w:lang w:eastAsia="zh-CN"/>
        </w:rPr>
        <w:t>，</w:t>
      </w:r>
      <w:r>
        <w:rPr>
          <w:rFonts w:hint="eastAsia" w:ascii="仿宋" w:hAnsi="仿宋" w:eastAsia="仿宋" w:cs="Times New Roman"/>
          <w:color w:val="auto"/>
          <w:sz w:val="24"/>
          <w:szCs w:val="24"/>
          <w:lang w:val="en-US" w:eastAsia="zh-CN"/>
        </w:rPr>
        <w:t>邮箱845865477@qq.com</w:t>
      </w:r>
    </w:p>
    <w:p w14:paraId="49E02950">
      <w:pPr>
        <w:spacing w:line="360" w:lineRule="auto"/>
        <w:rPr>
          <w:rFonts w:hint="eastAsia" w:ascii="仿宋" w:hAnsi="仿宋" w:eastAsia="仿宋" w:cs="Times New Roman"/>
          <w:color w:val="auto"/>
          <w:sz w:val="24"/>
          <w:szCs w:val="24"/>
          <w:highlight w:val="none"/>
          <w:lang w:val="en-US" w:eastAsia="zh-CN"/>
        </w:rPr>
      </w:pPr>
      <w:r>
        <w:rPr>
          <w:rFonts w:hint="eastAsia" w:ascii="仿宋" w:hAnsi="仿宋" w:eastAsia="仿宋" w:cs="Times New Roman"/>
          <w:color w:val="auto"/>
          <w:sz w:val="24"/>
          <w:szCs w:val="24"/>
          <w:lang w:val="en-US" w:eastAsia="zh-CN"/>
        </w:rPr>
        <w:t>注:提供（1）报名登记表扫描件（2）投标单位营业执照正、副本复印件（3）</w:t>
      </w:r>
      <w:r>
        <w:rPr>
          <w:rFonts w:hint="eastAsia" w:ascii="仿宋" w:hAnsi="仿宋" w:eastAsia="仿宋" w:cs="仿宋"/>
          <w:color w:val="auto"/>
          <w:sz w:val="24"/>
          <w:szCs w:val="24"/>
          <w:lang w:val="en-US" w:eastAsia="zh-CN"/>
        </w:rPr>
        <w:t>法人和授权委托人证明文件（4）①供应商具有相关行政主</w:t>
      </w:r>
      <w:bookmarkStart w:id="0" w:name="_GoBack"/>
      <w:bookmarkEnd w:id="0"/>
      <w:r>
        <w:rPr>
          <w:rFonts w:hint="eastAsia" w:ascii="仿宋" w:hAnsi="仿宋" w:eastAsia="仿宋" w:cs="仿宋"/>
          <w:color w:val="auto"/>
          <w:sz w:val="24"/>
          <w:szCs w:val="24"/>
          <w:lang w:val="en-US" w:eastAsia="zh-CN"/>
        </w:rPr>
        <w:t>管部门颁发的建筑工程施工总承包叁级及以上或建筑装修装饰工程专业承包贰级及以上资质。②具有效期内的安全生产许可证。</w:t>
      </w:r>
      <w:r>
        <w:rPr>
          <w:rFonts w:hint="eastAsia" w:ascii="仿宋" w:hAnsi="仿宋" w:eastAsia="仿宋" w:cs="Times New Roman"/>
          <w:color w:val="auto"/>
          <w:sz w:val="24"/>
          <w:szCs w:val="24"/>
          <w:lang w:val="en-US" w:eastAsia="zh-CN"/>
        </w:rPr>
        <w:t>（以上四条均需加盖供应商公章，提供扫描至以上邮箱）（5）</w:t>
      </w:r>
      <w:r>
        <w:rPr>
          <w:rFonts w:hint="eastAsia" w:ascii="仿宋" w:hAnsi="仿宋" w:eastAsia="仿宋" w:cs="Times New Roman"/>
          <w:color w:val="auto"/>
          <w:sz w:val="24"/>
          <w:szCs w:val="24"/>
          <w:highlight w:val="none"/>
          <w:lang w:val="en-US" w:eastAsia="zh-CN"/>
        </w:rPr>
        <w:t>递交响应文件时，把以上4项资料盖章资料一并递交，此4项资料无需密封。</w:t>
      </w:r>
    </w:p>
    <w:p w14:paraId="3792C5C9">
      <w:pPr>
        <w:spacing w:line="360" w:lineRule="auto"/>
        <w:rPr>
          <w:color w:val="auto"/>
        </w:rPr>
      </w:pPr>
      <w:r>
        <w:rPr>
          <w:rFonts w:hint="eastAsia" w:ascii="仿宋" w:hAnsi="仿宋" w:eastAsia="仿宋" w:cs="Times New Roman"/>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sectPr>
      <w:footerReference r:id="rId3" w:type="default"/>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Arial Black">
    <w:panose1 w:val="020B0A04020102020204"/>
    <w:charset w:val="00"/>
    <w:family w:val="swiss"/>
    <w:pitch w:val="default"/>
    <w:sig w:usb0="A00002AF" w:usb1="400078FB" w:usb2="00000000" w:usb3="00000000" w:csb0="6000009F" w:csb1="DFD7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auto"/>
    <w:pitch w:val="default"/>
    <w:sig w:usb0="800002BF" w:usb1="38CF7CFA" w:usb2="00000016" w:usb3="00000000" w:csb0="00040001" w:csb1="00000000"/>
    <w:embedRegular r:id="rId1" w:fontKey="{1CB53E86-86D5-43E0-A83A-B8DA4B899F18}"/>
  </w:font>
  <w:font w:name="华文中宋">
    <w:panose1 w:val="02010600040101010101"/>
    <w:charset w:val="86"/>
    <w:family w:val="auto"/>
    <w:pitch w:val="default"/>
    <w:sig w:usb0="00000287" w:usb1="080F0000" w:usb2="00000000" w:usb3="00000000" w:csb0="0004009F" w:csb1="DFD70000"/>
    <w:embedRegular r:id="rId2" w:fontKey="{CFBAF9C2-D49A-44A6-845D-3EFE36517B4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4B304">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FD1E8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FFD1E8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xMzNiN2U5MGRhMmFkMmQwZmU4Y2JkNjJlMjQ4YTMifQ=="/>
  </w:docVars>
  <w:rsids>
    <w:rsidRoot w:val="00000000"/>
    <w:rsid w:val="037574EA"/>
    <w:rsid w:val="03C14F9B"/>
    <w:rsid w:val="05EE67F3"/>
    <w:rsid w:val="06140401"/>
    <w:rsid w:val="081A4D48"/>
    <w:rsid w:val="08F2390F"/>
    <w:rsid w:val="097B39EB"/>
    <w:rsid w:val="0A9B3267"/>
    <w:rsid w:val="0B5918E5"/>
    <w:rsid w:val="0CD85E9D"/>
    <w:rsid w:val="0CEC01E6"/>
    <w:rsid w:val="10A52B7B"/>
    <w:rsid w:val="10B14879"/>
    <w:rsid w:val="11213D01"/>
    <w:rsid w:val="12042B30"/>
    <w:rsid w:val="126F67ED"/>
    <w:rsid w:val="14D42C8D"/>
    <w:rsid w:val="156D6775"/>
    <w:rsid w:val="18B340A6"/>
    <w:rsid w:val="18BB1A7C"/>
    <w:rsid w:val="190653E0"/>
    <w:rsid w:val="1918274B"/>
    <w:rsid w:val="192D5B82"/>
    <w:rsid w:val="1A0E09F0"/>
    <w:rsid w:val="1B7C3AD4"/>
    <w:rsid w:val="1F51661D"/>
    <w:rsid w:val="1FEB04EB"/>
    <w:rsid w:val="205D7CC4"/>
    <w:rsid w:val="24036A14"/>
    <w:rsid w:val="259A0116"/>
    <w:rsid w:val="28081A55"/>
    <w:rsid w:val="28273A3D"/>
    <w:rsid w:val="299F4E43"/>
    <w:rsid w:val="2A50295E"/>
    <w:rsid w:val="2BBE3953"/>
    <w:rsid w:val="2C414E70"/>
    <w:rsid w:val="2CE51C0C"/>
    <w:rsid w:val="2EBA563C"/>
    <w:rsid w:val="2EE0733E"/>
    <w:rsid w:val="313733B5"/>
    <w:rsid w:val="32DF1FDC"/>
    <w:rsid w:val="338D4C23"/>
    <w:rsid w:val="35FA3F11"/>
    <w:rsid w:val="36A24542"/>
    <w:rsid w:val="371A292D"/>
    <w:rsid w:val="376663E7"/>
    <w:rsid w:val="381C22E4"/>
    <w:rsid w:val="39344DD8"/>
    <w:rsid w:val="39EE7A9E"/>
    <w:rsid w:val="3CE235AE"/>
    <w:rsid w:val="3EAD106F"/>
    <w:rsid w:val="40980764"/>
    <w:rsid w:val="41EE2342"/>
    <w:rsid w:val="429978DB"/>
    <w:rsid w:val="43B35B15"/>
    <w:rsid w:val="440B7D6A"/>
    <w:rsid w:val="45792516"/>
    <w:rsid w:val="464D066F"/>
    <w:rsid w:val="46856199"/>
    <w:rsid w:val="47316A0D"/>
    <w:rsid w:val="47CF1FAD"/>
    <w:rsid w:val="49154102"/>
    <w:rsid w:val="49F40F24"/>
    <w:rsid w:val="4A0855A2"/>
    <w:rsid w:val="4B645E12"/>
    <w:rsid w:val="4C074DD7"/>
    <w:rsid w:val="4E3E5621"/>
    <w:rsid w:val="4F2627F5"/>
    <w:rsid w:val="4FC9093A"/>
    <w:rsid w:val="4FCF3D6A"/>
    <w:rsid w:val="50992D05"/>
    <w:rsid w:val="51FF2B94"/>
    <w:rsid w:val="529102F8"/>
    <w:rsid w:val="530C0109"/>
    <w:rsid w:val="533F3632"/>
    <w:rsid w:val="53857839"/>
    <w:rsid w:val="594D4AA0"/>
    <w:rsid w:val="5A61002F"/>
    <w:rsid w:val="5A8B5E8A"/>
    <w:rsid w:val="5B802AD3"/>
    <w:rsid w:val="5E14253A"/>
    <w:rsid w:val="5E9C6B06"/>
    <w:rsid w:val="5F6F6E00"/>
    <w:rsid w:val="5F8F5B94"/>
    <w:rsid w:val="60E70C20"/>
    <w:rsid w:val="64F00F67"/>
    <w:rsid w:val="65A6150C"/>
    <w:rsid w:val="66502ACA"/>
    <w:rsid w:val="68796990"/>
    <w:rsid w:val="692F0EEA"/>
    <w:rsid w:val="69FA5E67"/>
    <w:rsid w:val="6A2C3362"/>
    <w:rsid w:val="6C792A1B"/>
    <w:rsid w:val="6D025DED"/>
    <w:rsid w:val="6D8871EF"/>
    <w:rsid w:val="6D9B3ACA"/>
    <w:rsid w:val="6E893B0C"/>
    <w:rsid w:val="70F55EB6"/>
    <w:rsid w:val="714676F6"/>
    <w:rsid w:val="717645B6"/>
    <w:rsid w:val="71950224"/>
    <w:rsid w:val="72EA3CE1"/>
    <w:rsid w:val="73217EED"/>
    <w:rsid w:val="73700F48"/>
    <w:rsid w:val="74C05C36"/>
    <w:rsid w:val="761D53B8"/>
    <w:rsid w:val="762D016C"/>
    <w:rsid w:val="78D9538A"/>
    <w:rsid w:val="79C64BDE"/>
    <w:rsid w:val="7B6F1AE6"/>
    <w:rsid w:val="7C2330CA"/>
    <w:rsid w:val="7E013117"/>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next w:val="1"/>
    <w:qFormat/>
    <w:uiPriority w:val="0"/>
    <w:pPr>
      <w:spacing w:before="380" w:after="140" w:line="288" w:lineRule="auto"/>
      <w:ind w:left="0"/>
      <w:jc w:val="left"/>
      <w:outlineLvl w:val="0"/>
    </w:pPr>
    <w:rPr>
      <w:rFonts w:ascii="Arial" w:hAnsi="Arial" w:eastAsia="等线" w:cs="Arial"/>
      <w:b/>
      <w:bCs/>
      <w:sz w:val="36"/>
      <w:szCs w:val="36"/>
    </w:rPr>
  </w:style>
  <w:style w:type="paragraph" w:styleId="5">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paragraph" w:styleId="6">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99"/>
    <w:pPr>
      <w:spacing w:after="120"/>
    </w:pPr>
    <w:rPr>
      <w:rFonts w:ascii="宋体" w:hAnsi="Times New Roman"/>
      <w:kern w:val="0"/>
      <w:sz w:val="34"/>
      <w:szCs w:val="20"/>
    </w:rPr>
  </w:style>
  <w:style w:type="paragraph" w:styleId="3">
    <w:name w:val="Body Text First Indent"/>
    <w:basedOn w:val="2"/>
    <w:next w:val="1"/>
    <w:qFormat/>
    <w:uiPriority w:val="0"/>
    <w:pPr>
      <w:widowControl w:val="0"/>
      <w:spacing w:after="120" w:afterLines="0" w:line="240" w:lineRule="auto"/>
      <w:ind w:firstLine="420" w:firstLineChars="100"/>
    </w:pPr>
  </w:style>
  <w:style w:type="paragraph" w:styleId="7">
    <w:name w:val="Normal Indent"/>
    <w:basedOn w:val="1"/>
    <w:qFormat/>
    <w:uiPriority w:val="0"/>
    <w:pPr>
      <w:ind w:firstLine="420" w:firstLineChars="200"/>
    </w:pPr>
  </w:style>
  <w:style w:type="paragraph" w:styleId="8">
    <w:name w:val="Body Text 3"/>
    <w:basedOn w:val="1"/>
    <w:unhideWhenUsed/>
    <w:qFormat/>
    <w:uiPriority w:val="99"/>
    <w:pPr>
      <w:jc w:val="center"/>
    </w:pPr>
    <w:rPr>
      <w:rFonts w:hint="eastAsia" w:hAnsi="Symbol"/>
      <w:sz w:val="10"/>
      <w:szCs w:val="24"/>
    </w:rPr>
  </w:style>
  <w:style w:type="paragraph" w:styleId="9">
    <w:name w:val="Body Text Indent"/>
    <w:basedOn w:val="1"/>
    <w:qFormat/>
    <w:uiPriority w:val="0"/>
    <w:pPr>
      <w:spacing w:line="500" w:lineRule="exact"/>
      <w:ind w:left="832" w:leftChars="832" w:firstLine="433" w:firstLineChars="196"/>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3">
    <w:name w:val="Body Text First Indent 2"/>
    <w:basedOn w:val="9"/>
    <w:qFormat/>
    <w:uiPriority w:val="0"/>
    <w:pPr>
      <w:spacing w:after="120" w:line="240" w:lineRule="auto"/>
      <w:ind w:left="420" w:leftChars="200" w:firstLine="420"/>
    </w:pPr>
    <w:rPr>
      <w:sz w:val="21"/>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8">
    <w:name w:val="List Paragraph"/>
    <w:basedOn w:val="1"/>
    <w:qFormat/>
    <w:uiPriority w:val="34"/>
    <w:pPr>
      <w:ind w:firstLine="420" w:firstLineChars="200"/>
    </w:pPr>
    <w:rPr>
      <w:rFonts w:ascii="Times New Roman"/>
      <w:szCs w:val="22"/>
    </w:rPr>
  </w:style>
  <w:style w:type="character" w:customStyle="1" w:styleId="19">
    <w:name w:val="NormalCharacter"/>
    <w:semiHidden/>
    <w:qFormat/>
    <w:uiPriority w:val="0"/>
  </w:style>
  <w:style w:type="paragraph" w:customStyle="1" w:styleId="20">
    <w:name w:val="无间隔1"/>
    <w:qFormat/>
    <w:uiPriority w:val="0"/>
    <w:pPr>
      <w:widowControl w:val="0"/>
      <w:jc w:val="both"/>
    </w:pPr>
    <w:rPr>
      <w:rFonts w:ascii="Arial Black" w:hAnsi="Arial Black" w:eastAsia="等线" w:cs="Verdana"/>
      <w:kern w:val="2"/>
      <w:sz w:val="21"/>
      <w:szCs w:val="22"/>
      <w:lang w:val="en-US" w:eastAsia="zh-CN" w:bidi="ar-SA"/>
    </w:rPr>
  </w:style>
  <w:style w:type="paragraph" w:customStyle="1" w:styleId="21">
    <w:name w:val="null3"/>
    <w:hidden/>
    <w:qFormat/>
    <w:uiPriority w:val="0"/>
    <w:rPr>
      <w:rFonts w:hint="eastAsia" w:asciiTheme="minorHAnsi" w:hAnsiTheme="minorHAnsi" w:eastAsiaTheme="minorEastAsia" w:cstheme="minorBidi"/>
      <w:lang w:val="en-US" w:eastAsia="zh-Hans"/>
    </w:rPr>
  </w:style>
  <w:style w:type="paragraph" w:customStyle="1" w:styleId="22">
    <w:name w:val="_Style 13"/>
    <w:autoRedefine/>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371</Words>
  <Characters>402</Characters>
  <Lines>0</Lines>
  <Paragraphs>0</Paragraphs>
  <TotalTime>0</TotalTime>
  <ScaleCrop>false</ScaleCrop>
  <LinksUpToDate>false</LinksUpToDate>
  <CharactersWithSpaces>449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2025-04-02T07:27:00Z</cp:lastPrinted>
  <dcterms:modified xsi:type="dcterms:W3CDTF">2026-06-15T01:59:37Z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9D07D1D54F6C4E88BC97A0B56CBED223</vt:lpwstr>
  </property>
</Properties>
</file>