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2026年医疗设备</w:t>
      </w:r>
      <w:r>
        <w:rPr>
          <w:rFonts w:hint="eastAsia" w:ascii="方正小标宋简体" w:hAnsi="方正小标宋简体" w:eastAsia="方正小标宋简体" w:cs="方正小标宋简体"/>
          <w:b/>
          <w:bCs w:val="0"/>
          <w:color w:val="auto"/>
          <w:sz w:val="44"/>
          <w:szCs w:val="44"/>
          <w:lang w:val="en-US" w:eastAsia="zh-CN"/>
        </w:rPr>
        <w:t>维修维保服务</w:t>
      </w:r>
      <w:r>
        <w:rPr>
          <w:rFonts w:hint="eastAsia" w:ascii="方正小标宋简体" w:hAnsi="方正小标宋简体" w:eastAsia="方正小标宋简体" w:cs="方正小标宋简体"/>
          <w:bCs/>
          <w:color w:val="auto"/>
          <w:sz w:val="44"/>
          <w:szCs w:val="44"/>
          <w:lang w:val="en-US" w:eastAsia="zh-CN"/>
        </w:rPr>
        <w:t>采购项目询预算价公示（二次）</w:t>
      </w:r>
    </w:p>
    <w:p w14:paraId="63867A9D">
      <w:pPr>
        <w:pStyle w:val="2"/>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根据医院业务需要，我院拟采购2026年医疗设备维修维保服务项目。现将具体采购需求公告如下，各潜在供应商如有意向参与，请主动与我院联系，并在公示期内提供以下资料，以便初步甄选。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1、公司相关业务情况、业绩简介（</w:t>
      </w:r>
      <w:r>
        <w:rPr>
          <w:rFonts w:hint="eastAsia" w:ascii="仿宋" w:hAnsi="仿宋" w:eastAsia="仿宋" w:cs="仿宋"/>
          <w:color w:val="FF0000"/>
          <w:sz w:val="28"/>
          <w:szCs w:val="28"/>
          <w:lang w:val="en-US" w:eastAsia="zh-CN"/>
        </w:rPr>
        <w:t>包含公司技术服务团队人员资质、提供三个及以上医院维保服务业绩</w:t>
      </w:r>
      <w:r>
        <w:rPr>
          <w:rFonts w:hint="eastAsia" w:ascii="仿宋" w:hAnsi="仿宋" w:eastAsia="仿宋" w:cs="仿宋"/>
          <w:color w:val="000000" w:themeColor="text1"/>
          <w:sz w:val="28"/>
          <w:szCs w:val="28"/>
          <w:lang w:val="en-US" w:eastAsia="zh-CN"/>
          <w14:textFill>
            <w14:solidFill>
              <w14:schemeClr w14:val="tx1"/>
            </w14:solidFill>
          </w14:textFill>
        </w:rPr>
        <w:t>）</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2、公司营业执照复印件；公司法人身份证复印件或授权委托书及授权委托人身份证复印件。</w:t>
      </w:r>
    </w:p>
    <w:p w14:paraId="0B7E9146">
      <w:pPr>
        <w:pStyle w:val="2"/>
        <w:rPr>
          <w:rFonts w:hint="default"/>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w:t>
      </w:r>
      <w:r>
        <w:rPr>
          <w:rFonts w:hint="eastAsia" w:ascii="仿宋" w:hAnsi="仿宋" w:eastAsia="仿宋" w:cs="仿宋"/>
          <w:color w:val="auto"/>
          <w:sz w:val="28"/>
          <w:szCs w:val="28"/>
          <w:lang w:val="en-US" w:eastAsia="zh-CN"/>
        </w:rPr>
        <w:t>参与包五的供应商必须具备：《中华人民共和国特种设备生产许可证》许可范围：承压类特种设备安装、修理、改造、工业管道安装等（GC2）。（复印件）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FF0000"/>
          <w:sz w:val="28"/>
          <w:szCs w:val="28"/>
          <w:lang w:val="en-US" w:eastAsia="zh-CN"/>
        </w:rPr>
        <w:t>本项目需Excel电子报价，U盘单独密封递交</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0000FF"/>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w:t>
      </w:r>
      <w:r>
        <w:rPr>
          <w:rFonts w:hint="eastAsia" w:ascii="仿宋" w:hAnsi="仿宋" w:eastAsia="仿宋" w:cs="仿宋"/>
          <w:color w:val="0000FF"/>
          <w:sz w:val="28"/>
          <w:szCs w:val="28"/>
          <w:lang w:val="en-US" w:eastAsia="zh-CN"/>
        </w:rPr>
        <w:t>、</w:t>
      </w:r>
      <w:r>
        <w:rPr>
          <w:rFonts w:hint="eastAsia" w:ascii="仿宋" w:hAnsi="仿宋" w:eastAsia="仿宋" w:cs="仿宋"/>
          <w:color w:val="auto"/>
          <w:sz w:val="28"/>
          <w:szCs w:val="28"/>
          <w:lang w:val="en-US" w:eastAsia="zh-CN"/>
        </w:rPr>
        <w:t>报名资料接收时间：（2026年1月21日-2026年1月26日；文件接收截止日期：2026年1月28日16：00）递交资料人员须为法人或授权委托人并提供证明文件查看。报名登记表见附件3。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1111686B">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color w:val="auto"/>
          <w:kern w:val="2"/>
          <w:sz w:val="32"/>
          <w:szCs w:val="32"/>
          <w:highlight w:val="none"/>
          <w:lang w:val="en-US" w:eastAsia="zh-CN" w:bidi="ar-SA"/>
        </w:rPr>
        <w:t>采购需求及技术服务要求</w:t>
      </w:r>
    </w:p>
    <w:p w14:paraId="7D46E51E">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p>
    <w:tbl>
      <w:tblPr>
        <w:tblStyle w:val="20"/>
        <w:tblW w:w="86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17"/>
        <w:gridCol w:w="1650"/>
        <w:gridCol w:w="1650"/>
        <w:gridCol w:w="1267"/>
        <w:gridCol w:w="1267"/>
      </w:tblGrid>
      <w:tr w14:paraId="60BD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08" w:type="dxa"/>
            <w:gridSpan w:val="6"/>
            <w:noWrap/>
            <w:vAlign w:val="center"/>
          </w:tcPr>
          <w:p w14:paraId="57FF0D13">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tc>
      </w:tr>
      <w:tr w14:paraId="3D83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7" w:type="dxa"/>
            <w:noWrap w:val="0"/>
            <w:vAlign w:val="center"/>
          </w:tcPr>
          <w:p w14:paraId="0A2D59AA">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917" w:type="dxa"/>
            <w:noWrap w:val="0"/>
            <w:vAlign w:val="center"/>
          </w:tcPr>
          <w:p w14:paraId="6B70B1E3">
            <w:pPr>
              <w:ind w:right="-298"/>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650" w:type="dxa"/>
            <w:noWrap w:val="0"/>
            <w:vAlign w:val="center"/>
          </w:tcPr>
          <w:p w14:paraId="4CB6F073">
            <w:pPr>
              <w:jc w:val="center"/>
              <w:rPr>
                <w:rFonts w:hint="eastAsia" w:ascii="仿宋" w:hAnsi="仿宋" w:eastAsia="仿宋" w:cs="仿宋"/>
                <w:b/>
                <w:bCs/>
                <w:sz w:val="28"/>
                <w:szCs w:val="28"/>
              </w:rPr>
            </w:pPr>
            <w:r>
              <w:rPr>
                <w:rFonts w:hint="eastAsia" w:ascii="仿宋" w:hAnsi="仿宋" w:eastAsia="仿宋" w:cs="仿宋"/>
                <w:b/>
                <w:bCs/>
                <w:sz w:val="24"/>
                <w:szCs w:val="24"/>
              </w:rPr>
              <w:t>生产厂家</w:t>
            </w:r>
          </w:p>
        </w:tc>
        <w:tc>
          <w:tcPr>
            <w:tcW w:w="1650" w:type="dxa"/>
            <w:noWrap w:val="0"/>
            <w:vAlign w:val="center"/>
          </w:tcPr>
          <w:p w14:paraId="71551F1E">
            <w:pPr>
              <w:jc w:val="center"/>
              <w:rPr>
                <w:rFonts w:hint="eastAsia" w:ascii="仿宋" w:hAnsi="仿宋" w:eastAsia="仿宋" w:cs="仿宋"/>
                <w:b/>
                <w:bCs/>
                <w:sz w:val="28"/>
                <w:szCs w:val="28"/>
              </w:rPr>
            </w:pPr>
            <w:r>
              <w:rPr>
                <w:rFonts w:hint="eastAsia" w:ascii="仿宋" w:hAnsi="仿宋" w:eastAsia="仿宋" w:cs="仿宋"/>
                <w:b/>
                <w:bCs/>
                <w:sz w:val="28"/>
                <w:szCs w:val="28"/>
              </w:rPr>
              <w:t>设备产品号</w:t>
            </w:r>
          </w:p>
        </w:tc>
        <w:tc>
          <w:tcPr>
            <w:tcW w:w="1267" w:type="dxa"/>
            <w:noWrap w:val="0"/>
            <w:vAlign w:val="center"/>
          </w:tcPr>
          <w:p w14:paraId="55A7BB5D">
            <w:pPr>
              <w:jc w:val="center"/>
              <w:rPr>
                <w:rFonts w:hint="eastAsia" w:ascii="仿宋" w:hAnsi="仿宋" w:eastAsia="仿宋" w:cs="仿宋"/>
                <w:b/>
                <w:bCs/>
                <w:sz w:val="28"/>
                <w:szCs w:val="28"/>
              </w:rPr>
            </w:pPr>
            <w:r>
              <w:rPr>
                <w:rFonts w:hint="eastAsia" w:ascii="仿宋" w:hAnsi="仿宋" w:eastAsia="仿宋" w:cs="仿宋"/>
                <w:b/>
                <w:bCs/>
                <w:sz w:val="28"/>
                <w:szCs w:val="28"/>
              </w:rPr>
              <w:t>设备系列号</w:t>
            </w:r>
          </w:p>
        </w:tc>
        <w:tc>
          <w:tcPr>
            <w:tcW w:w="1267" w:type="dxa"/>
            <w:noWrap w:val="0"/>
            <w:vAlign w:val="center"/>
          </w:tcPr>
          <w:p w14:paraId="7E9090CC">
            <w:pPr>
              <w:jc w:val="center"/>
              <w:rPr>
                <w:rFonts w:hint="eastAsia" w:ascii="仿宋" w:hAnsi="仿宋" w:eastAsia="仿宋" w:cs="仿宋"/>
                <w:b/>
                <w:bCs/>
                <w:sz w:val="28"/>
                <w:szCs w:val="28"/>
              </w:rPr>
            </w:pPr>
            <w:r>
              <w:rPr>
                <w:rFonts w:hint="eastAsia" w:ascii="仿宋" w:hAnsi="仿宋" w:eastAsia="仿宋" w:cs="仿宋"/>
                <w:b/>
                <w:bCs/>
                <w:sz w:val="24"/>
                <w:szCs w:val="24"/>
              </w:rPr>
              <w:t>维保类型</w:t>
            </w:r>
          </w:p>
        </w:tc>
      </w:tr>
      <w:tr w14:paraId="17A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E797246">
            <w:pPr>
              <w:spacing w:line="360" w:lineRule="auto"/>
              <w:ind w:right="-298"/>
              <w:jc w:val="center"/>
              <w:rPr>
                <w:rFonts w:hint="eastAsia" w:ascii="仿宋" w:hAnsi="仿宋" w:eastAsia="仿宋" w:cs="仿宋"/>
                <w:sz w:val="20"/>
              </w:rPr>
            </w:pPr>
            <w:r>
              <w:rPr>
                <w:rFonts w:hint="eastAsia" w:ascii="仿宋" w:hAnsi="仿宋" w:eastAsia="仿宋" w:cs="仿宋"/>
                <w:sz w:val="20"/>
              </w:rPr>
              <w:t>1</w:t>
            </w:r>
          </w:p>
        </w:tc>
        <w:tc>
          <w:tcPr>
            <w:tcW w:w="1917" w:type="dxa"/>
            <w:noWrap w:val="0"/>
            <w:vAlign w:val="top"/>
          </w:tcPr>
          <w:p w14:paraId="61AD64C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0110AB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4A9F4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312C42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315415</w:t>
            </w:r>
          </w:p>
        </w:tc>
        <w:tc>
          <w:tcPr>
            <w:tcW w:w="1267" w:type="dxa"/>
            <w:noWrap w:val="0"/>
            <w:vAlign w:val="top"/>
          </w:tcPr>
          <w:p w14:paraId="24B58E8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0B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6CED524">
            <w:pPr>
              <w:spacing w:line="360" w:lineRule="auto"/>
              <w:ind w:right="-298"/>
              <w:jc w:val="center"/>
              <w:rPr>
                <w:rFonts w:hint="eastAsia" w:ascii="仿宋" w:hAnsi="仿宋" w:eastAsia="仿宋" w:cs="仿宋"/>
                <w:sz w:val="20"/>
              </w:rPr>
            </w:pPr>
            <w:r>
              <w:rPr>
                <w:rFonts w:hint="eastAsia" w:ascii="仿宋" w:hAnsi="仿宋" w:eastAsia="仿宋" w:cs="仿宋"/>
                <w:sz w:val="20"/>
              </w:rPr>
              <w:t>2</w:t>
            </w:r>
          </w:p>
        </w:tc>
        <w:tc>
          <w:tcPr>
            <w:tcW w:w="1917" w:type="dxa"/>
            <w:noWrap w:val="0"/>
            <w:vAlign w:val="top"/>
          </w:tcPr>
          <w:p w14:paraId="338878D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6AC350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6318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466A2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315416</w:t>
            </w:r>
          </w:p>
        </w:tc>
        <w:tc>
          <w:tcPr>
            <w:tcW w:w="1267" w:type="dxa"/>
            <w:noWrap w:val="0"/>
            <w:vAlign w:val="top"/>
          </w:tcPr>
          <w:p w14:paraId="1BC719B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85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003D511">
            <w:pPr>
              <w:spacing w:line="360" w:lineRule="auto"/>
              <w:ind w:right="-298"/>
              <w:jc w:val="center"/>
              <w:rPr>
                <w:rFonts w:hint="eastAsia" w:ascii="仿宋" w:hAnsi="仿宋" w:eastAsia="仿宋" w:cs="仿宋"/>
                <w:sz w:val="20"/>
              </w:rPr>
            </w:pPr>
            <w:r>
              <w:rPr>
                <w:rFonts w:hint="eastAsia" w:ascii="仿宋" w:hAnsi="仿宋" w:eastAsia="仿宋" w:cs="仿宋"/>
                <w:sz w:val="20"/>
              </w:rPr>
              <w:t>3</w:t>
            </w:r>
          </w:p>
        </w:tc>
        <w:tc>
          <w:tcPr>
            <w:tcW w:w="1917" w:type="dxa"/>
            <w:noWrap w:val="0"/>
            <w:vAlign w:val="top"/>
          </w:tcPr>
          <w:p w14:paraId="461B2D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5A16B9A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17E3BB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9E7A36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315417</w:t>
            </w:r>
          </w:p>
        </w:tc>
        <w:tc>
          <w:tcPr>
            <w:tcW w:w="1267" w:type="dxa"/>
            <w:noWrap w:val="0"/>
            <w:vAlign w:val="top"/>
          </w:tcPr>
          <w:p w14:paraId="41E264A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69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B3CF069">
            <w:pPr>
              <w:spacing w:line="360" w:lineRule="auto"/>
              <w:ind w:right="-298"/>
              <w:jc w:val="center"/>
              <w:rPr>
                <w:rFonts w:hint="eastAsia" w:ascii="仿宋" w:hAnsi="仿宋" w:eastAsia="仿宋" w:cs="仿宋"/>
                <w:sz w:val="20"/>
              </w:rPr>
            </w:pPr>
            <w:r>
              <w:rPr>
                <w:rFonts w:hint="eastAsia" w:ascii="仿宋" w:hAnsi="仿宋" w:eastAsia="仿宋" w:cs="仿宋"/>
                <w:sz w:val="20"/>
              </w:rPr>
              <w:t>4</w:t>
            </w:r>
          </w:p>
        </w:tc>
        <w:tc>
          <w:tcPr>
            <w:tcW w:w="1917" w:type="dxa"/>
            <w:noWrap w:val="0"/>
            <w:vAlign w:val="top"/>
          </w:tcPr>
          <w:p w14:paraId="5C95F83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19194E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F872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52304E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315418</w:t>
            </w:r>
          </w:p>
        </w:tc>
        <w:tc>
          <w:tcPr>
            <w:tcW w:w="1267" w:type="dxa"/>
            <w:noWrap w:val="0"/>
            <w:vAlign w:val="top"/>
          </w:tcPr>
          <w:p w14:paraId="14CD45E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0D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337337">
            <w:pPr>
              <w:spacing w:line="360" w:lineRule="auto"/>
              <w:ind w:right="-298"/>
              <w:jc w:val="center"/>
              <w:rPr>
                <w:rFonts w:hint="eastAsia" w:ascii="仿宋" w:hAnsi="仿宋" w:eastAsia="仿宋" w:cs="仿宋"/>
                <w:sz w:val="20"/>
              </w:rPr>
            </w:pPr>
            <w:r>
              <w:rPr>
                <w:rFonts w:hint="eastAsia" w:ascii="仿宋" w:hAnsi="仿宋" w:eastAsia="仿宋" w:cs="仿宋"/>
                <w:sz w:val="20"/>
              </w:rPr>
              <w:t>5</w:t>
            </w:r>
          </w:p>
        </w:tc>
        <w:tc>
          <w:tcPr>
            <w:tcW w:w="1917" w:type="dxa"/>
            <w:noWrap w:val="0"/>
            <w:vAlign w:val="top"/>
          </w:tcPr>
          <w:p w14:paraId="33629E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F77AF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4AFD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7B15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513397</w:t>
            </w:r>
          </w:p>
        </w:tc>
        <w:tc>
          <w:tcPr>
            <w:tcW w:w="1267" w:type="dxa"/>
            <w:noWrap w:val="0"/>
            <w:vAlign w:val="top"/>
          </w:tcPr>
          <w:p w14:paraId="523A89A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A2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4B1EF1B">
            <w:pPr>
              <w:spacing w:line="360" w:lineRule="auto"/>
              <w:ind w:right="-298"/>
              <w:jc w:val="center"/>
              <w:rPr>
                <w:rFonts w:hint="eastAsia" w:ascii="仿宋" w:hAnsi="仿宋" w:eastAsia="仿宋" w:cs="仿宋"/>
                <w:sz w:val="20"/>
              </w:rPr>
            </w:pPr>
            <w:r>
              <w:rPr>
                <w:rFonts w:hint="eastAsia" w:ascii="仿宋" w:hAnsi="仿宋" w:eastAsia="仿宋" w:cs="仿宋"/>
                <w:sz w:val="20"/>
              </w:rPr>
              <w:t>6</w:t>
            </w:r>
          </w:p>
        </w:tc>
        <w:tc>
          <w:tcPr>
            <w:tcW w:w="1917" w:type="dxa"/>
            <w:noWrap w:val="0"/>
            <w:vAlign w:val="top"/>
          </w:tcPr>
          <w:p w14:paraId="0671DA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21053A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4B0158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48358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513418</w:t>
            </w:r>
          </w:p>
        </w:tc>
        <w:tc>
          <w:tcPr>
            <w:tcW w:w="1267" w:type="dxa"/>
            <w:noWrap w:val="0"/>
            <w:vAlign w:val="top"/>
          </w:tcPr>
          <w:p w14:paraId="542587A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38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EFCE768">
            <w:pPr>
              <w:spacing w:line="360" w:lineRule="auto"/>
              <w:ind w:right="-298"/>
              <w:jc w:val="center"/>
              <w:rPr>
                <w:rFonts w:hint="eastAsia" w:ascii="仿宋" w:hAnsi="仿宋" w:eastAsia="仿宋" w:cs="仿宋"/>
                <w:sz w:val="20"/>
              </w:rPr>
            </w:pPr>
            <w:r>
              <w:rPr>
                <w:rFonts w:hint="eastAsia" w:ascii="仿宋" w:hAnsi="仿宋" w:eastAsia="仿宋" w:cs="仿宋"/>
                <w:sz w:val="20"/>
              </w:rPr>
              <w:t>7</w:t>
            </w:r>
          </w:p>
        </w:tc>
        <w:tc>
          <w:tcPr>
            <w:tcW w:w="1917" w:type="dxa"/>
            <w:noWrap w:val="0"/>
            <w:vAlign w:val="top"/>
          </w:tcPr>
          <w:p w14:paraId="2849377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B5B15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59AE5E8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0BC41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513419</w:t>
            </w:r>
          </w:p>
        </w:tc>
        <w:tc>
          <w:tcPr>
            <w:tcW w:w="1267" w:type="dxa"/>
            <w:noWrap w:val="0"/>
            <w:vAlign w:val="top"/>
          </w:tcPr>
          <w:p w14:paraId="2B3E891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6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C5B332B">
            <w:pPr>
              <w:spacing w:line="360" w:lineRule="auto"/>
              <w:ind w:right="-298"/>
              <w:jc w:val="center"/>
              <w:rPr>
                <w:rFonts w:hint="eastAsia" w:ascii="仿宋" w:hAnsi="仿宋" w:eastAsia="仿宋" w:cs="仿宋"/>
                <w:sz w:val="20"/>
              </w:rPr>
            </w:pPr>
            <w:r>
              <w:rPr>
                <w:rFonts w:hint="eastAsia" w:ascii="仿宋" w:hAnsi="仿宋" w:eastAsia="仿宋" w:cs="仿宋"/>
                <w:sz w:val="20"/>
              </w:rPr>
              <w:t>8</w:t>
            </w:r>
          </w:p>
        </w:tc>
        <w:tc>
          <w:tcPr>
            <w:tcW w:w="1917" w:type="dxa"/>
            <w:noWrap w:val="0"/>
            <w:vAlign w:val="top"/>
          </w:tcPr>
          <w:p w14:paraId="5376815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F805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6710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340FE4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513420</w:t>
            </w:r>
          </w:p>
        </w:tc>
        <w:tc>
          <w:tcPr>
            <w:tcW w:w="1267" w:type="dxa"/>
            <w:noWrap w:val="0"/>
            <w:vAlign w:val="top"/>
          </w:tcPr>
          <w:p w14:paraId="00E940C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9F8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CB13472">
            <w:pPr>
              <w:spacing w:line="360" w:lineRule="auto"/>
              <w:ind w:right="-298"/>
              <w:jc w:val="center"/>
              <w:rPr>
                <w:rFonts w:hint="eastAsia" w:ascii="仿宋" w:hAnsi="仿宋" w:eastAsia="仿宋" w:cs="仿宋"/>
                <w:sz w:val="20"/>
              </w:rPr>
            </w:pPr>
            <w:r>
              <w:rPr>
                <w:rFonts w:hint="eastAsia" w:ascii="仿宋" w:hAnsi="仿宋" w:eastAsia="仿宋" w:cs="仿宋"/>
                <w:sz w:val="20"/>
              </w:rPr>
              <w:t>9</w:t>
            </w:r>
          </w:p>
        </w:tc>
        <w:tc>
          <w:tcPr>
            <w:tcW w:w="1917" w:type="dxa"/>
            <w:noWrap w:val="0"/>
            <w:vAlign w:val="top"/>
          </w:tcPr>
          <w:p w14:paraId="139D9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403800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9C092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ECBAE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513421</w:t>
            </w:r>
          </w:p>
        </w:tc>
        <w:tc>
          <w:tcPr>
            <w:tcW w:w="1267" w:type="dxa"/>
            <w:noWrap w:val="0"/>
            <w:vAlign w:val="top"/>
          </w:tcPr>
          <w:p w14:paraId="77EFB09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A16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BB6F6FB">
            <w:pPr>
              <w:spacing w:line="360" w:lineRule="auto"/>
              <w:ind w:right="-298"/>
              <w:jc w:val="center"/>
              <w:rPr>
                <w:rFonts w:hint="eastAsia" w:ascii="仿宋" w:hAnsi="仿宋" w:eastAsia="仿宋" w:cs="仿宋"/>
                <w:sz w:val="20"/>
              </w:rPr>
            </w:pPr>
            <w:r>
              <w:rPr>
                <w:rFonts w:hint="eastAsia" w:ascii="仿宋" w:hAnsi="仿宋" w:eastAsia="仿宋" w:cs="仿宋"/>
                <w:sz w:val="20"/>
              </w:rPr>
              <w:t>10</w:t>
            </w:r>
          </w:p>
        </w:tc>
        <w:tc>
          <w:tcPr>
            <w:tcW w:w="1917" w:type="dxa"/>
            <w:noWrap w:val="0"/>
            <w:vAlign w:val="top"/>
          </w:tcPr>
          <w:p w14:paraId="7BEFC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BFFB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00BBFE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6C5DB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513422</w:t>
            </w:r>
          </w:p>
        </w:tc>
        <w:tc>
          <w:tcPr>
            <w:tcW w:w="1267" w:type="dxa"/>
            <w:noWrap w:val="0"/>
            <w:vAlign w:val="top"/>
          </w:tcPr>
          <w:p w14:paraId="4032C33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60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012DA6D6">
            <w:pPr>
              <w:spacing w:line="360" w:lineRule="auto"/>
              <w:ind w:right="-298"/>
              <w:jc w:val="center"/>
              <w:rPr>
                <w:rFonts w:hint="eastAsia" w:ascii="仿宋" w:hAnsi="仿宋" w:eastAsia="仿宋" w:cs="仿宋"/>
                <w:sz w:val="20"/>
              </w:rPr>
            </w:pPr>
            <w:r>
              <w:rPr>
                <w:rFonts w:hint="eastAsia" w:ascii="仿宋" w:hAnsi="仿宋" w:eastAsia="仿宋" w:cs="仿宋"/>
                <w:sz w:val="20"/>
              </w:rPr>
              <w:t>11</w:t>
            </w:r>
          </w:p>
        </w:tc>
        <w:tc>
          <w:tcPr>
            <w:tcW w:w="1917" w:type="dxa"/>
            <w:noWrap w:val="0"/>
            <w:vAlign w:val="top"/>
          </w:tcPr>
          <w:p w14:paraId="2CE121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43B796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52781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39433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513423</w:t>
            </w:r>
          </w:p>
        </w:tc>
        <w:tc>
          <w:tcPr>
            <w:tcW w:w="1267" w:type="dxa"/>
            <w:noWrap w:val="0"/>
            <w:vAlign w:val="top"/>
          </w:tcPr>
          <w:p w14:paraId="06A4D3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5F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7B5C84">
            <w:pPr>
              <w:spacing w:line="360" w:lineRule="auto"/>
              <w:ind w:right="-298"/>
              <w:jc w:val="center"/>
              <w:rPr>
                <w:rFonts w:hint="eastAsia" w:ascii="仿宋" w:hAnsi="仿宋" w:eastAsia="仿宋" w:cs="仿宋"/>
                <w:sz w:val="20"/>
              </w:rPr>
            </w:pPr>
            <w:r>
              <w:rPr>
                <w:rFonts w:hint="eastAsia" w:ascii="仿宋" w:hAnsi="仿宋" w:eastAsia="仿宋" w:cs="仿宋"/>
                <w:sz w:val="20"/>
              </w:rPr>
              <w:t>12</w:t>
            </w:r>
          </w:p>
        </w:tc>
        <w:tc>
          <w:tcPr>
            <w:tcW w:w="1917" w:type="dxa"/>
            <w:noWrap w:val="0"/>
            <w:vAlign w:val="top"/>
          </w:tcPr>
          <w:p w14:paraId="1072A70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79CFE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B9D15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D640F3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513424</w:t>
            </w:r>
          </w:p>
        </w:tc>
        <w:tc>
          <w:tcPr>
            <w:tcW w:w="1267" w:type="dxa"/>
            <w:noWrap w:val="0"/>
            <w:vAlign w:val="top"/>
          </w:tcPr>
          <w:p w14:paraId="489AA4F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02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BBEDCBB">
            <w:pPr>
              <w:spacing w:line="360" w:lineRule="auto"/>
              <w:ind w:right="-298"/>
              <w:jc w:val="center"/>
              <w:rPr>
                <w:rFonts w:hint="eastAsia" w:ascii="仿宋" w:hAnsi="仿宋" w:eastAsia="仿宋" w:cs="仿宋"/>
                <w:sz w:val="20"/>
              </w:rPr>
            </w:pPr>
            <w:r>
              <w:rPr>
                <w:rFonts w:hint="eastAsia" w:ascii="仿宋" w:hAnsi="仿宋" w:eastAsia="仿宋" w:cs="仿宋"/>
                <w:sz w:val="20"/>
              </w:rPr>
              <w:t>13</w:t>
            </w:r>
          </w:p>
        </w:tc>
        <w:tc>
          <w:tcPr>
            <w:tcW w:w="1917" w:type="dxa"/>
            <w:noWrap w:val="0"/>
            <w:vAlign w:val="top"/>
          </w:tcPr>
          <w:p w14:paraId="67AA77D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3F768D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8F482B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7C40B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513425</w:t>
            </w:r>
          </w:p>
        </w:tc>
        <w:tc>
          <w:tcPr>
            <w:tcW w:w="1267" w:type="dxa"/>
            <w:noWrap w:val="0"/>
            <w:vAlign w:val="top"/>
          </w:tcPr>
          <w:p w14:paraId="105F7FC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4ADE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50C22FD">
            <w:pPr>
              <w:spacing w:line="360" w:lineRule="auto"/>
              <w:ind w:right="-298"/>
              <w:jc w:val="center"/>
              <w:rPr>
                <w:rFonts w:hint="eastAsia" w:ascii="仿宋" w:hAnsi="仿宋" w:eastAsia="仿宋" w:cs="仿宋"/>
                <w:sz w:val="20"/>
              </w:rPr>
            </w:pPr>
            <w:r>
              <w:rPr>
                <w:rFonts w:hint="eastAsia" w:ascii="仿宋" w:hAnsi="仿宋" w:eastAsia="仿宋" w:cs="仿宋"/>
                <w:sz w:val="20"/>
              </w:rPr>
              <w:t>14</w:t>
            </w:r>
          </w:p>
        </w:tc>
        <w:tc>
          <w:tcPr>
            <w:tcW w:w="1917" w:type="dxa"/>
            <w:noWrap w:val="0"/>
            <w:vAlign w:val="top"/>
          </w:tcPr>
          <w:p w14:paraId="2BEB9A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D2E59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30A11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0802E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513426</w:t>
            </w:r>
          </w:p>
        </w:tc>
        <w:tc>
          <w:tcPr>
            <w:tcW w:w="1267" w:type="dxa"/>
            <w:noWrap w:val="0"/>
            <w:vAlign w:val="top"/>
          </w:tcPr>
          <w:p w14:paraId="379EE09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51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333C422">
            <w:pPr>
              <w:spacing w:line="360" w:lineRule="auto"/>
              <w:ind w:right="-298"/>
              <w:jc w:val="center"/>
              <w:rPr>
                <w:rFonts w:hint="eastAsia" w:ascii="仿宋" w:hAnsi="仿宋" w:eastAsia="仿宋" w:cs="仿宋"/>
                <w:sz w:val="20"/>
              </w:rPr>
            </w:pPr>
            <w:r>
              <w:rPr>
                <w:rFonts w:hint="eastAsia" w:ascii="仿宋" w:hAnsi="仿宋" w:eastAsia="仿宋" w:cs="仿宋"/>
                <w:sz w:val="20"/>
              </w:rPr>
              <w:t>15</w:t>
            </w:r>
          </w:p>
        </w:tc>
        <w:tc>
          <w:tcPr>
            <w:tcW w:w="1917" w:type="dxa"/>
            <w:noWrap w:val="0"/>
            <w:vAlign w:val="top"/>
          </w:tcPr>
          <w:p w14:paraId="7B169A3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191805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5F762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6F4339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513427</w:t>
            </w:r>
          </w:p>
        </w:tc>
        <w:tc>
          <w:tcPr>
            <w:tcW w:w="1267" w:type="dxa"/>
            <w:noWrap w:val="0"/>
            <w:vAlign w:val="top"/>
          </w:tcPr>
          <w:p w14:paraId="4BB2430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AB9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 w:hRule="atLeast"/>
        </w:trPr>
        <w:tc>
          <w:tcPr>
            <w:tcW w:w="857" w:type="dxa"/>
            <w:noWrap w:val="0"/>
            <w:vAlign w:val="top"/>
          </w:tcPr>
          <w:p w14:paraId="28BEA127">
            <w:pPr>
              <w:spacing w:line="360" w:lineRule="auto"/>
              <w:ind w:right="-298"/>
              <w:jc w:val="center"/>
              <w:rPr>
                <w:rFonts w:hint="eastAsia" w:ascii="仿宋" w:hAnsi="仿宋" w:eastAsia="仿宋" w:cs="仿宋"/>
                <w:sz w:val="20"/>
              </w:rPr>
            </w:pPr>
            <w:r>
              <w:rPr>
                <w:rFonts w:hint="eastAsia" w:ascii="仿宋" w:hAnsi="仿宋" w:eastAsia="仿宋" w:cs="仿宋"/>
                <w:sz w:val="20"/>
              </w:rPr>
              <w:t>16</w:t>
            </w:r>
          </w:p>
        </w:tc>
        <w:tc>
          <w:tcPr>
            <w:tcW w:w="1917" w:type="dxa"/>
            <w:noWrap w:val="0"/>
            <w:vAlign w:val="top"/>
          </w:tcPr>
          <w:p w14:paraId="2B1A04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C7384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63DA17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64CEC7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513428</w:t>
            </w:r>
          </w:p>
        </w:tc>
        <w:tc>
          <w:tcPr>
            <w:tcW w:w="1267" w:type="dxa"/>
            <w:noWrap w:val="0"/>
            <w:vAlign w:val="top"/>
          </w:tcPr>
          <w:p w14:paraId="546DF6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1CD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FDA69D0">
            <w:pPr>
              <w:spacing w:line="360" w:lineRule="auto"/>
              <w:ind w:right="-298"/>
              <w:jc w:val="center"/>
              <w:rPr>
                <w:rFonts w:hint="eastAsia" w:ascii="仿宋" w:hAnsi="仿宋" w:eastAsia="仿宋" w:cs="仿宋"/>
                <w:sz w:val="20"/>
              </w:rPr>
            </w:pPr>
            <w:r>
              <w:rPr>
                <w:rFonts w:hint="eastAsia" w:ascii="仿宋" w:hAnsi="仿宋" w:eastAsia="仿宋" w:cs="仿宋"/>
                <w:sz w:val="20"/>
              </w:rPr>
              <w:t>17</w:t>
            </w:r>
          </w:p>
        </w:tc>
        <w:tc>
          <w:tcPr>
            <w:tcW w:w="1917" w:type="dxa"/>
            <w:noWrap w:val="0"/>
            <w:vAlign w:val="top"/>
          </w:tcPr>
          <w:p w14:paraId="6882F1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DCA7F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BA3A54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A25C34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513429</w:t>
            </w:r>
          </w:p>
        </w:tc>
        <w:tc>
          <w:tcPr>
            <w:tcW w:w="1267" w:type="dxa"/>
            <w:noWrap w:val="0"/>
            <w:vAlign w:val="top"/>
          </w:tcPr>
          <w:p w14:paraId="29493F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B3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5016B16">
            <w:pPr>
              <w:spacing w:line="360" w:lineRule="auto"/>
              <w:ind w:right="-298"/>
              <w:jc w:val="center"/>
              <w:rPr>
                <w:rFonts w:hint="eastAsia" w:ascii="仿宋" w:hAnsi="仿宋" w:eastAsia="仿宋" w:cs="仿宋"/>
                <w:sz w:val="20"/>
              </w:rPr>
            </w:pPr>
            <w:r>
              <w:rPr>
                <w:rFonts w:hint="eastAsia" w:ascii="仿宋" w:hAnsi="仿宋" w:eastAsia="仿宋" w:cs="仿宋"/>
                <w:sz w:val="20"/>
              </w:rPr>
              <w:t>18</w:t>
            </w:r>
          </w:p>
        </w:tc>
        <w:tc>
          <w:tcPr>
            <w:tcW w:w="1917" w:type="dxa"/>
            <w:noWrap w:val="0"/>
            <w:vAlign w:val="top"/>
          </w:tcPr>
          <w:p w14:paraId="45CD73B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D49280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9D0FC2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436A14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513430</w:t>
            </w:r>
          </w:p>
        </w:tc>
        <w:tc>
          <w:tcPr>
            <w:tcW w:w="1267" w:type="dxa"/>
            <w:noWrap w:val="0"/>
            <w:vAlign w:val="top"/>
          </w:tcPr>
          <w:p w14:paraId="1E6CC1C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998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F4ADB68">
            <w:pPr>
              <w:spacing w:line="360" w:lineRule="auto"/>
              <w:ind w:right="-298"/>
              <w:jc w:val="center"/>
              <w:rPr>
                <w:rFonts w:hint="eastAsia" w:ascii="仿宋" w:hAnsi="仿宋" w:eastAsia="仿宋" w:cs="仿宋"/>
                <w:sz w:val="20"/>
              </w:rPr>
            </w:pPr>
            <w:r>
              <w:rPr>
                <w:rFonts w:hint="eastAsia" w:ascii="仿宋" w:hAnsi="仿宋" w:eastAsia="仿宋" w:cs="仿宋"/>
                <w:sz w:val="20"/>
              </w:rPr>
              <w:t>19</w:t>
            </w:r>
          </w:p>
        </w:tc>
        <w:tc>
          <w:tcPr>
            <w:tcW w:w="1917" w:type="dxa"/>
            <w:noWrap w:val="0"/>
            <w:vAlign w:val="top"/>
          </w:tcPr>
          <w:p w14:paraId="4B1C41D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6B128B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261A7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D60501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513431</w:t>
            </w:r>
          </w:p>
        </w:tc>
        <w:tc>
          <w:tcPr>
            <w:tcW w:w="1267" w:type="dxa"/>
            <w:noWrap w:val="0"/>
            <w:vAlign w:val="top"/>
          </w:tcPr>
          <w:p w14:paraId="792F17A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8D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938EE97">
            <w:pPr>
              <w:spacing w:line="360" w:lineRule="auto"/>
              <w:ind w:right="-298"/>
              <w:jc w:val="center"/>
              <w:rPr>
                <w:rFonts w:hint="eastAsia" w:ascii="仿宋" w:hAnsi="仿宋" w:eastAsia="仿宋" w:cs="仿宋"/>
                <w:sz w:val="20"/>
              </w:rPr>
            </w:pPr>
            <w:r>
              <w:rPr>
                <w:rFonts w:hint="eastAsia" w:ascii="仿宋" w:hAnsi="仿宋" w:eastAsia="仿宋" w:cs="仿宋"/>
                <w:sz w:val="20"/>
              </w:rPr>
              <w:t>20</w:t>
            </w:r>
          </w:p>
        </w:tc>
        <w:tc>
          <w:tcPr>
            <w:tcW w:w="1917" w:type="dxa"/>
            <w:noWrap w:val="0"/>
            <w:vAlign w:val="top"/>
          </w:tcPr>
          <w:p w14:paraId="1D64364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7C5C1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794568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0D0077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513432</w:t>
            </w:r>
          </w:p>
        </w:tc>
        <w:tc>
          <w:tcPr>
            <w:tcW w:w="1267" w:type="dxa"/>
            <w:noWrap w:val="0"/>
            <w:vAlign w:val="top"/>
          </w:tcPr>
          <w:p w14:paraId="4CBC2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bl>
    <w:p w14:paraId="04F77434">
      <w:pPr>
        <w:numPr>
          <w:ilvl w:val="0"/>
          <w:numId w:val="0"/>
        </w:numPr>
        <w:rPr>
          <w:rFonts w:hint="default"/>
          <w:lang w:val="en-US" w:eastAsia="zh-CN"/>
        </w:rPr>
      </w:pPr>
    </w:p>
    <w:p w14:paraId="68EF39BD">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黑体" w:hAnsi="黑体" w:eastAsia="黑体"/>
          <w:b/>
          <w:bCs/>
          <w:sz w:val="32"/>
          <w:szCs w:val="32"/>
          <w:lang w:val="en-US" w:eastAsia="zh-CN" w:bidi="zh-CN"/>
        </w:rPr>
        <w:t>技术服务要求</w:t>
      </w:r>
    </w:p>
    <w:p w14:paraId="06AD47E3">
      <w:pPr>
        <w:numPr>
          <w:ilvl w:val="0"/>
          <w:numId w:val="3"/>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漏血探测器V4、活塞泵腔体、温度传感器、加热棒、减压阀、电磁阀驱动电路板等。更换涉及所有费用均包含在维保报价内，医院不再另行支付费用。</w:t>
      </w:r>
    </w:p>
    <w:p w14:paraId="62E50679">
      <w:pPr>
        <w:numPr>
          <w:ilvl w:val="0"/>
          <w:numId w:val="3"/>
        </w:numPr>
        <w:spacing w:line="360" w:lineRule="auto"/>
        <w:ind w:firstLine="480" w:firstLineChars="200"/>
        <w:rPr>
          <w:rFonts w:hint="eastAsia" w:ascii="仿宋" w:hAnsi="仿宋" w:eastAsia="仿宋" w:cs="仿宋"/>
          <w:b/>
          <w:bCs/>
          <w:color w:val="auto"/>
          <w:sz w:val="24"/>
          <w:szCs w:val="40"/>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维保服务期限内不限次更换保障设备正常运行的正压泵、负压泵、超滤泵肝素泵、电池主要部件，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6971ED69">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质量保障措施：每次维修/巡检/保养完成后都会对机器进行检查，进行模拟操作以保证机器运行正常，并且对机器进行消毒。</w:t>
      </w:r>
    </w:p>
    <w:p w14:paraId="630275D2">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b w:val="0"/>
          <w:kern w:val="2"/>
          <w:sz w:val="24"/>
          <w:szCs w:val="24"/>
          <w:highlight w:val="none"/>
          <w:lang w:val="en-US" w:eastAsia="zh-CN" w:bidi="ar-SA"/>
        </w:rPr>
        <w:t>血透设备：一年提供2次保养，按照年度</w:t>
      </w:r>
      <w:r>
        <w:rPr>
          <w:rFonts w:hint="eastAsia" w:ascii="仿宋" w:hAnsi="仿宋" w:eastAsia="仿宋" w:cs="仿宋"/>
          <w:b w:val="0"/>
          <w:sz w:val="24"/>
          <w:szCs w:val="24"/>
          <w:highlight w:val="none"/>
        </w:rPr>
        <w:t>保养周期执行；</w:t>
      </w:r>
    </w:p>
    <w:p w14:paraId="1B713168">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lang w:val="en-US" w:eastAsia="zh-CN" w:bidi="ar-SA"/>
        </w:rPr>
        <w:t>响应时间：周一至周六上午七时至下午六时（“服务时间”），服务时间内收到电话报修后立即电话响应，如电话响应无法解决则【24】小时内现场响应并解决机器故障。</w:t>
      </w:r>
    </w:p>
    <w:p w14:paraId="03DC972F">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01CBB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EF29BB1">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6093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E06DEF0">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5B50146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FF4BFF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62681D3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3233014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06223E0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2AD0DD9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897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1E0580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A2954EB">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60D931F">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44E9B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0C873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3BC0F93">
            <w:pPr>
              <w:spacing w:line="240" w:lineRule="auto"/>
              <w:rPr>
                <w:rFonts w:hint="eastAsia" w:ascii="仿宋" w:hAnsi="仿宋" w:eastAsia="仿宋" w:cs="仿宋"/>
                <w:sz w:val="24"/>
                <w:szCs w:val="24"/>
                <w:lang w:val="en-US" w:eastAsia="zh-CN"/>
              </w:rPr>
            </w:pPr>
          </w:p>
        </w:tc>
      </w:tr>
      <w:tr w14:paraId="432F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1BA0A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47A0699">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050FA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99EC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7C1E7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9203079">
            <w:pPr>
              <w:spacing w:line="240" w:lineRule="auto"/>
              <w:rPr>
                <w:rFonts w:hint="eastAsia" w:ascii="仿宋" w:hAnsi="仿宋" w:eastAsia="仿宋" w:cs="仿宋"/>
                <w:sz w:val="24"/>
                <w:szCs w:val="24"/>
              </w:rPr>
            </w:pPr>
          </w:p>
        </w:tc>
      </w:tr>
      <w:tr w14:paraId="4997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4BB32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554960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9191B1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7F42C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2CEEE04">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FD2118">
            <w:pPr>
              <w:spacing w:line="240" w:lineRule="auto"/>
              <w:rPr>
                <w:rFonts w:hint="eastAsia" w:ascii="仿宋" w:hAnsi="仿宋" w:eastAsia="仿宋" w:cs="仿宋"/>
                <w:sz w:val="24"/>
                <w:szCs w:val="24"/>
              </w:rPr>
            </w:pPr>
          </w:p>
        </w:tc>
      </w:tr>
      <w:tr w14:paraId="0D69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6605D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AD0C74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77C286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54DA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E8CB6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F42A4BC">
            <w:pPr>
              <w:spacing w:line="240" w:lineRule="auto"/>
              <w:rPr>
                <w:rFonts w:hint="eastAsia" w:ascii="仿宋" w:hAnsi="仿宋" w:eastAsia="仿宋" w:cs="仿宋"/>
                <w:sz w:val="24"/>
                <w:szCs w:val="24"/>
              </w:rPr>
            </w:pPr>
          </w:p>
        </w:tc>
      </w:tr>
      <w:tr w14:paraId="55A5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680C54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E4F869">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A343C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C5246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79D3F7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5354755">
            <w:pPr>
              <w:spacing w:line="240" w:lineRule="auto"/>
              <w:rPr>
                <w:rFonts w:hint="eastAsia" w:ascii="仿宋" w:hAnsi="仿宋" w:eastAsia="仿宋" w:cs="仿宋"/>
                <w:sz w:val="24"/>
                <w:szCs w:val="24"/>
              </w:rPr>
            </w:pPr>
          </w:p>
        </w:tc>
      </w:tr>
      <w:tr w14:paraId="43B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851D8A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2534C6E">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46EF6D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A6C3BF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E608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A3D164">
            <w:pPr>
              <w:spacing w:line="240" w:lineRule="auto"/>
              <w:rPr>
                <w:rFonts w:hint="eastAsia" w:ascii="仿宋" w:hAnsi="仿宋" w:eastAsia="仿宋" w:cs="仿宋"/>
                <w:sz w:val="24"/>
                <w:szCs w:val="24"/>
                <w:lang w:val="en-US" w:eastAsia="zh-CN"/>
              </w:rPr>
            </w:pPr>
          </w:p>
        </w:tc>
      </w:tr>
      <w:tr w14:paraId="651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711B0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63B2B1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4A068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56A7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9C169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C02CA75">
            <w:pPr>
              <w:spacing w:line="240" w:lineRule="auto"/>
              <w:rPr>
                <w:rFonts w:hint="eastAsia" w:ascii="仿宋" w:hAnsi="仿宋" w:eastAsia="仿宋" w:cs="仿宋"/>
                <w:sz w:val="24"/>
                <w:szCs w:val="24"/>
              </w:rPr>
            </w:pPr>
          </w:p>
        </w:tc>
      </w:tr>
      <w:tr w14:paraId="23C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5A745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4B9D89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04CD9A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337F97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3E84EF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250F48D">
            <w:pPr>
              <w:spacing w:line="240" w:lineRule="auto"/>
              <w:rPr>
                <w:rFonts w:hint="eastAsia" w:ascii="仿宋" w:hAnsi="仿宋" w:eastAsia="仿宋" w:cs="仿宋"/>
                <w:sz w:val="24"/>
                <w:szCs w:val="24"/>
              </w:rPr>
            </w:pPr>
          </w:p>
        </w:tc>
      </w:tr>
      <w:tr w14:paraId="1F7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4CC51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3ACD0D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8FB76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42D65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DC78CB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AC80A8">
            <w:pPr>
              <w:spacing w:line="240" w:lineRule="auto"/>
              <w:rPr>
                <w:rFonts w:hint="eastAsia" w:ascii="仿宋" w:hAnsi="仿宋" w:eastAsia="仿宋" w:cs="仿宋"/>
                <w:sz w:val="24"/>
                <w:szCs w:val="24"/>
              </w:rPr>
            </w:pPr>
          </w:p>
        </w:tc>
      </w:tr>
      <w:tr w14:paraId="3BA2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2DE7E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6C7F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83D91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14CFF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22576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2B51920">
            <w:pPr>
              <w:spacing w:line="240" w:lineRule="auto"/>
              <w:rPr>
                <w:rFonts w:hint="eastAsia" w:ascii="仿宋" w:hAnsi="仿宋" w:eastAsia="仿宋" w:cs="仿宋"/>
                <w:sz w:val="24"/>
                <w:szCs w:val="24"/>
              </w:rPr>
            </w:pPr>
          </w:p>
        </w:tc>
      </w:tr>
      <w:tr w14:paraId="385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26E8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5191045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709D58A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26B6EE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tbl>
      <w:tblPr>
        <w:tblStyle w:val="35"/>
        <w:tblW w:w="9250"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089"/>
        <w:gridCol w:w="1385"/>
        <w:gridCol w:w="1333"/>
        <w:gridCol w:w="2438"/>
      </w:tblGrid>
      <w:tr w14:paraId="6AC0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250" w:type="dxa"/>
            <w:gridSpan w:val="5"/>
            <w:noWrap w:val="0"/>
            <w:vAlign w:val="center"/>
          </w:tcPr>
          <w:p w14:paraId="31FA18F4">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4D710EF9">
            <w:pPr>
              <w:bidi w:val="0"/>
              <w:spacing w:line="240" w:lineRule="auto"/>
              <w:jc w:val="center"/>
              <w:rPr>
                <w:rFonts w:hint="eastAsia" w:ascii="仿宋" w:hAnsi="仿宋" w:eastAsia="仿宋" w:cs="仿宋"/>
                <w:b/>
                <w:bCs/>
                <w:sz w:val="24"/>
                <w:szCs w:val="24"/>
                <w:lang w:eastAsia="zh-CN"/>
              </w:rPr>
            </w:pPr>
          </w:p>
        </w:tc>
      </w:tr>
      <w:tr w14:paraId="7444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05" w:type="dxa"/>
            <w:noWrap w:val="0"/>
            <w:vAlign w:val="center"/>
          </w:tcPr>
          <w:p w14:paraId="53FC23C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089" w:type="dxa"/>
            <w:noWrap w:val="0"/>
            <w:vAlign w:val="center"/>
          </w:tcPr>
          <w:p w14:paraId="36D2A25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85" w:type="dxa"/>
            <w:noWrap w:val="0"/>
            <w:vAlign w:val="center"/>
          </w:tcPr>
          <w:p w14:paraId="0721BF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333" w:type="dxa"/>
            <w:noWrap w:val="0"/>
            <w:vAlign w:val="center"/>
          </w:tcPr>
          <w:p w14:paraId="06B595C6">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2438" w:type="dxa"/>
            <w:noWrap w:val="0"/>
            <w:vAlign w:val="center"/>
          </w:tcPr>
          <w:p w14:paraId="3EB6C36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维保类别</w:t>
            </w:r>
          </w:p>
        </w:tc>
      </w:tr>
      <w:tr w14:paraId="31BB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C2E484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89" w:type="dxa"/>
            <w:noWrap w:val="0"/>
            <w:vAlign w:val="center"/>
          </w:tcPr>
          <w:p w14:paraId="6975CB8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手术室层流</w:t>
            </w:r>
          </w:p>
        </w:tc>
        <w:tc>
          <w:tcPr>
            <w:tcW w:w="1385" w:type="dxa"/>
            <w:noWrap w:val="0"/>
            <w:vAlign w:val="center"/>
          </w:tcPr>
          <w:p w14:paraId="560FE02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7+1（备用）</w:t>
            </w:r>
          </w:p>
        </w:tc>
        <w:tc>
          <w:tcPr>
            <w:tcW w:w="1333" w:type="dxa"/>
            <w:noWrap w:val="0"/>
            <w:vAlign w:val="center"/>
          </w:tcPr>
          <w:p w14:paraId="69331C7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7C7EDE8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F8E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6E6DB6E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89" w:type="dxa"/>
            <w:noWrap w:val="0"/>
            <w:vAlign w:val="center"/>
          </w:tcPr>
          <w:p w14:paraId="0A7B8FD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供应室</w:t>
            </w:r>
          </w:p>
        </w:tc>
        <w:tc>
          <w:tcPr>
            <w:tcW w:w="1385" w:type="dxa"/>
            <w:noWrap w:val="0"/>
            <w:vAlign w:val="center"/>
          </w:tcPr>
          <w:p w14:paraId="1C57512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586CCFA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4B18A1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1152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2897CFD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89" w:type="dxa"/>
            <w:noWrap w:val="0"/>
            <w:vAlign w:val="center"/>
          </w:tcPr>
          <w:p w14:paraId="342ED6D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ICU</w:t>
            </w:r>
          </w:p>
        </w:tc>
        <w:tc>
          <w:tcPr>
            <w:tcW w:w="1385" w:type="dxa"/>
            <w:noWrap w:val="0"/>
            <w:vAlign w:val="center"/>
          </w:tcPr>
          <w:p w14:paraId="221F80C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64DBB40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08BD93C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3CC6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0C7A1D3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089" w:type="dxa"/>
            <w:noWrap w:val="0"/>
            <w:vAlign w:val="center"/>
          </w:tcPr>
          <w:p w14:paraId="32D7A0C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PCR 实验室</w:t>
            </w:r>
          </w:p>
        </w:tc>
        <w:tc>
          <w:tcPr>
            <w:tcW w:w="1385" w:type="dxa"/>
            <w:noWrap w:val="0"/>
            <w:vAlign w:val="center"/>
          </w:tcPr>
          <w:p w14:paraId="3CA736F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088276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81CFA6D">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C39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4DFD8BE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089" w:type="dxa"/>
            <w:noWrap w:val="0"/>
            <w:vAlign w:val="center"/>
          </w:tcPr>
          <w:p w14:paraId="47DBA9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肿瘤科</w:t>
            </w:r>
          </w:p>
        </w:tc>
        <w:tc>
          <w:tcPr>
            <w:tcW w:w="1385" w:type="dxa"/>
            <w:noWrap w:val="0"/>
            <w:vAlign w:val="center"/>
          </w:tcPr>
          <w:p w14:paraId="764B562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3FEDCA5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6DCC36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0510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F06259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089" w:type="dxa"/>
            <w:noWrap w:val="0"/>
            <w:vAlign w:val="center"/>
          </w:tcPr>
          <w:p w14:paraId="7BBC4C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洗浆房</w:t>
            </w:r>
          </w:p>
        </w:tc>
        <w:tc>
          <w:tcPr>
            <w:tcW w:w="1385" w:type="dxa"/>
            <w:noWrap w:val="0"/>
            <w:vAlign w:val="center"/>
          </w:tcPr>
          <w:p w14:paraId="78ADBD7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7F74F41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6D8E115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7CF5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50" w:type="dxa"/>
            <w:gridSpan w:val="5"/>
            <w:noWrap w:val="0"/>
            <w:vAlign w:val="center"/>
          </w:tcPr>
          <w:p w14:paraId="6683BDA8">
            <w:pPr>
              <w:tabs>
                <w:tab w:val="left" w:pos="1636"/>
              </w:tabs>
              <w:bidi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合计：13 间</w:t>
            </w:r>
          </w:p>
        </w:tc>
      </w:tr>
    </w:tbl>
    <w:p w14:paraId="12F8F1AA">
      <w:pPr>
        <w:pStyle w:val="2"/>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05967AA7">
      <w:pPr>
        <w:pStyle w:val="2"/>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sz w:val="24"/>
          <w:szCs w:val="24"/>
          <w:u w:val="none" w:color="auto"/>
          <w:lang w:val="en-US" w:eastAsia="zh-CN"/>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层流净化系统过滤器更换清单                                                 </w:t>
      </w:r>
      <w:r>
        <w:rPr>
          <w:rFonts w:hint="eastAsia" w:ascii="仿宋" w:hAnsi="仿宋" w:eastAsia="仿宋" w:cs="仿宋"/>
          <w:b w:val="0"/>
          <w:bCs w:val="0"/>
          <w:color w:val="000000" w:themeColor="text1"/>
          <w:w w:val="95"/>
          <w:sz w:val="24"/>
          <w:szCs w:val="24"/>
          <w:highlight w:val="none"/>
          <w:u w:val="none" w:color="auto"/>
          <w:lang w:val="en-US" w:eastAsia="zh-CN"/>
          <w14:textFill>
            <w14:solidFill>
              <w14:schemeClr w14:val="tx1"/>
            </w14:solidFill>
          </w14:textFill>
        </w:rPr>
        <w:t>注：以下数据为单次更换使用量</w:t>
      </w:r>
    </w:p>
    <w:tbl>
      <w:tblPr>
        <w:tblStyle w:val="20"/>
        <w:tblpPr w:leftFromText="180" w:rightFromText="180" w:vertAnchor="text" w:horzAnchor="page" w:tblpX="1327" w:tblpY="331"/>
        <w:tblOverlap w:val="never"/>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860"/>
        <w:gridCol w:w="3480"/>
        <w:gridCol w:w="1065"/>
        <w:gridCol w:w="1080"/>
        <w:gridCol w:w="1230"/>
      </w:tblGrid>
      <w:tr w14:paraId="7623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D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项目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D0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CB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备注</w:t>
            </w:r>
          </w:p>
        </w:tc>
      </w:tr>
      <w:tr w14:paraId="756E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66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9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FB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1B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9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61112A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90E79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1AF15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153220C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82E059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2C60E0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33FDA60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4F455C9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06B3D6B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r>
      <w:tr w14:paraId="1579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B9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6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2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8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5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5D350B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A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21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D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9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初效过滤器592*592*46mm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A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3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3E5AF5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FE6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2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6D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初效过滤器490*490*46mm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5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E66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44C36F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5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606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D0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3D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0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D9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2F8A40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F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B4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66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2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8A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624E0F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03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A7D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67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09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中效过滤器592*592*381mm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48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2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DC01F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0B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CBC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CD7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5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中效过滤器490*490*381mm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E67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6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7B530B6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A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54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6D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1D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2E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E7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30" w:type="dxa"/>
            <w:vMerge w:val="continue"/>
            <w:tcBorders>
              <w:left w:val="single" w:color="000000" w:sz="4" w:space="0"/>
              <w:right w:val="single" w:color="000000" w:sz="4" w:space="0"/>
            </w:tcBorders>
            <w:shd w:val="clear" w:color="auto" w:fill="auto"/>
            <w:noWrap/>
            <w:vAlign w:val="center"/>
          </w:tcPr>
          <w:p w14:paraId="205B57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A6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0E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C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3E1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C8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FEC4B9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3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C39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B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4E7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高效过滤器610*305*350mm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99B9">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7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1230" w:type="dxa"/>
            <w:vMerge w:val="continue"/>
            <w:tcBorders>
              <w:left w:val="single" w:color="000000" w:sz="4" w:space="0"/>
              <w:right w:val="single" w:color="000000" w:sz="4" w:space="0"/>
            </w:tcBorders>
            <w:shd w:val="clear" w:color="auto" w:fill="auto"/>
            <w:noWrap/>
            <w:vAlign w:val="center"/>
          </w:tcPr>
          <w:p w14:paraId="18EA76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83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A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714">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E3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87DD1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D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8C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52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75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95B">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4A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04E415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E47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9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9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D4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A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603FE3E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1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92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1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3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E7B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8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1ACF23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r>
      <w:tr w14:paraId="703B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B8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4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ED4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AA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A1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B5D99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9D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0BA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D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62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C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B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59637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96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CD4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696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3F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3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3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54C61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DA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42E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21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3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BE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8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9B21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A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9E2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3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D4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EFB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C11C5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3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0F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94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D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初效过滤器520*790*46mm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9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0954E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PCR实验室</w:t>
            </w:r>
          </w:p>
        </w:tc>
      </w:tr>
      <w:tr w14:paraId="35E8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29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5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43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中效过滤器520*790*381mm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96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633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0FC78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C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508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50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5E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882">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5F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230" w:type="dxa"/>
            <w:vMerge w:val="continue"/>
            <w:tcBorders>
              <w:left w:val="single" w:color="000000" w:sz="4" w:space="0"/>
              <w:right w:val="single" w:color="000000" w:sz="4" w:space="0"/>
            </w:tcBorders>
            <w:shd w:val="clear" w:color="auto" w:fill="auto"/>
            <w:noWrap/>
            <w:vAlign w:val="center"/>
          </w:tcPr>
          <w:p w14:paraId="41C31F1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7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5B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8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60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1BA">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7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042515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A0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24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7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381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A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4EFB48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r>
      <w:tr w14:paraId="3277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B6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98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B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32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71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032578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02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48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1F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A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1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406CB7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70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895446">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29</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D4561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8049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35FB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333D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A6A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洗浆房</w:t>
            </w:r>
          </w:p>
        </w:tc>
      </w:tr>
      <w:tr w14:paraId="5BE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7D582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18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5CE26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77C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C2181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77F5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A243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2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D6EEC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w:t>
            </w:r>
          </w:p>
        </w:tc>
        <w:tc>
          <w:tcPr>
            <w:tcW w:w="1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DE9C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90B0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7344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DC8D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58001D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F3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0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B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5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B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7935844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消毒供应中心</w:t>
            </w:r>
          </w:p>
        </w:tc>
      </w:tr>
      <w:tr w14:paraId="19EC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84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2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F1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50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7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378BFF7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04D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99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9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F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8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0641AF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DE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11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A4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C5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221">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F9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1A34519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F8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50F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C5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73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C80">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9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8AA1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6F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A9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E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37E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9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76C088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728462C">
      <w:pPr>
        <w:numPr>
          <w:ilvl w:val="0"/>
          <w:numId w:val="4"/>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技术服务要求</w:t>
      </w:r>
    </w:p>
    <w:tbl>
      <w:tblPr>
        <w:tblStyle w:val="20"/>
        <w:tblW w:w="9307" w:type="dxa"/>
        <w:tblCellSpacing w:w="15" w:type="dxa"/>
        <w:tblInd w:w="-1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70"/>
        <w:gridCol w:w="956"/>
        <w:gridCol w:w="2025"/>
        <w:gridCol w:w="4373"/>
        <w:gridCol w:w="1083"/>
      </w:tblGrid>
      <w:tr w14:paraId="126B6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587743DF">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926" w:type="dxa"/>
            <w:shd w:val="clear" w:color="auto" w:fill="auto"/>
            <w:vAlign w:val="center"/>
          </w:tcPr>
          <w:p w14:paraId="45307D1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995" w:type="dxa"/>
            <w:shd w:val="clear" w:color="auto" w:fill="auto"/>
            <w:vAlign w:val="center"/>
          </w:tcPr>
          <w:p w14:paraId="1A7BEDA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343" w:type="dxa"/>
            <w:shd w:val="clear" w:color="auto" w:fill="auto"/>
            <w:vAlign w:val="center"/>
          </w:tcPr>
          <w:p w14:paraId="7EEAD26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4927E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3699F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6A22BD77">
            <w:pPr>
              <w:keepNext w:val="0"/>
              <w:keepLines w:val="0"/>
              <w:widowControl/>
              <w:suppressLineNumbers w:val="0"/>
              <w:jc w:val="center"/>
              <w:rPr>
                <w:rFonts w:hint="eastAsia" w:ascii="仿宋" w:hAnsi="仿宋" w:eastAsia="仿宋" w:cs="仿宋"/>
                <w:sz w:val="24"/>
                <w:szCs w:val="24"/>
              </w:rPr>
            </w:pPr>
            <w:bookmarkStart w:id="2" w:name="_GoBack" w:colFirst="2" w:colLast="3"/>
            <w:r>
              <w:rPr>
                <w:rFonts w:hint="eastAsia" w:ascii="仿宋" w:hAnsi="仿宋" w:eastAsia="仿宋" w:cs="仿宋"/>
                <w:kern w:val="0"/>
                <w:sz w:val="24"/>
                <w:szCs w:val="24"/>
                <w:lang w:val="en-US" w:eastAsia="zh-CN" w:bidi="ar"/>
              </w:rPr>
              <w:t>1</w:t>
            </w:r>
          </w:p>
        </w:tc>
        <w:tc>
          <w:tcPr>
            <w:tcW w:w="926" w:type="dxa"/>
            <w:vMerge w:val="restart"/>
            <w:shd w:val="clear" w:color="auto" w:fill="auto"/>
            <w:vAlign w:val="center"/>
          </w:tcPr>
          <w:p w14:paraId="638DBAA3">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995" w:type="dxa"/>
            <w:shd w:val="clear" w:color="auto" w:fill="auto"/>
            <w:vAlign w:val="center"/>
          </w:tcPr>
          <w:p w14:paraId="174DFF82">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品牌：浙江国祥；数量：6台净化空调机组、1台新风预处理机组及4台风冷热泵模块机状态：正常使用；启用年份：2019年</w:t>
            </w:r>
          </w:p>
        </w:tc>
        <w:tc>
          <w:tcPr>
            <w:tcW w:w="4343" w:type="dxa"/>
            <w:vMerge w:val="restart"/>
            <w:shd w:val="clear" w:color="auto" w:fill="auto"/>
            <w:vAlign w:val="center"/>
          </w:tcPr>
          <w:p w14:paraId="2FC12768">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highlight w:val="none"/>
                <w:lang w:val="en-US" w:eastAsia="zh-CN" w:bidi="ar"/>
              </w:rPr>
              <w:fldChar w:fldCharType="begin"/>
            </w:r>
            <w:r>
              <w:rPr>
                <w:rFonts w:hint="eastAsia" w:ascii="仿宋" w:hAnsi="仿宋" w:eastAsia="仿宋" w:cs="仿宋"/>
                <w:kern w:val="0"/>
                <w:sz w:val="24"/>
                <w:szCs w:val="24"/>
                <w:highlight w:val="none"/>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highlight w:val="none"/>
                <w:lang w:val="en-US" w:eastAsia="zh-CN" w:bidi="ar"/>
              </w:rPr>
              <w:fldChar w:fldCharType="separate"/>
            </w:r>
            <w:r>
              <w:rPr>
                <w:rFonts w:hint="eastAsia" w:ascii="仿宋" w:hAnsi="仿宋" w:eastAsia="仿宋" w:cs="仿宋"/>
                <w:kern w:val="0"/>
                <w:sz w:val="24"/>
                <w:szCs w:val="24"/>
                <w:highlight w:val="none"/>
                <w:lang w:val="en-US" w:eastAsia="zh-CN" w:bidi="ar"/>
              </w:rPr>
              <w:t>麻醉手术中心</w:t>
            </w:r>
            <w:r>
              <w:rPr>
                <w:rFonts w:hint="eastAsia" w:ascii="仿宋" w:hAnsi="仿宋" w:eastAsia="仿宋" w:cs="仿宋"/>
                <w:kern w:val="0"/>
                <w:sz w:val="24"/>
                <w:szCs w:val="24"/>
                <w:highlight w:val="none"/>
                <w:lang w:val="en-US" w:eastAsia="zh-CN" w:bidi="ar"/>
              </w:rPr>
              <w:fldChar w:fldCharType="end"/>
            </w:r>
            <w:r>
              <w:rPr>
                <w:rFonts w:hint="eastAsia" w:ascii="仿宋" w:hAnsi="仿宋" w:eastAsia="仿宋" w:cs="仿宋"/>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fldChar w:fldCharType="begin"/>
            </w:r>
            <w:r>
              <w:rPr>
                <w:rFonts w:hint="eastAsia" w:ascii="仿宋" w:hAnsi="仿宋" w:eastAsia="仿宋" w:cs="仿宋"/>
                <w:kern w:val="0"/>
                <w:sz w:val="24"/>
                <w:szCs w:val="24"/>
                <w:highlight w:val="none"/>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highlight w:val="none"/>
                <w:lang w:val="en-US" w:eastAsia="zh-CN" w:bidi="ar"/>
              </w:rPr>
              <w:fldChar w:fldCharType="separate"/>
            </w:r>
            <w:r>
              <w:rPr>
                <w:rFonts w:hint="eastAsia" w:ascii="仿宋" w:hAnsi="仿宋" w:eastAsia="仿宋" w:cs="仿宋"/>
                <w:kern w:val="0"/>
                <w:sz w:val="24"/>
                <w:szCs w:val="24"/>
                <w:highlight w:val="none"/>
                <w:lang w:val="en-US" w:eastAsia="zh-CN" w:bidi="ar"/>
              </w:rPr>
              <w:t>重症医学科</w:t>
            </w:r>
            <w:r>
              <w:rPr>
                <w:rFonts w:hint="eastAsia" w:ascii="仿宋" w:hAnsi="仿宋" w:eastAsia="仿宋" w:cs="仿宋"/>
                <w:kern w:val="0"/>
                <w:sz w:val="24"/>
                <w:szCs w:val="24"/>
                <w:highlight w:val="none"/>
                <w:lang w:val="en-US" w:eastAsia="zh-CN" w:bidi="ar"/>
              </w:rPr>
              <w:fldChar w:fldCharType="end"/>
            </w:r>
            <w:r>
              <w:rPr>
                <w:rFonts w:hint="eastAsia" w:ascii="仿宋" w:hAnsi="仿宋" w:eastAsia="仿宋" w:cs="仿宋"/>
                <w:kern w:val="0"/>
                <w:sz w:val="24"/>
                <w:szCs w:val="24"/>
                <w:highlight w:val="none"/>
                <w:lang w:val="en-US" w:eastAsia="zh-CN" w:bidi="ar"/>
              </w:rPr>
              <w:t>、肿瘤科、检验科PCR室、消毒供应中心、洗浆房竣工图设计规范；</w:t>
            </w:r>
          </w:p>
          <w:p w14:paraId="5FE652D5">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器每月清洗一次。</w:t>
            </w:r>
          </w:p>
          <w:p w14:paraId="65F1BFF7">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3E0E0D10">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每季度对</w:t>
            </w:r>
            <w:r>
              <w:rPr>
                <w:rFonts w:hint="eastAsia" w:ascii="仿宋" w:hAnsi="仿宋" w:eastAsia="仿宋" w:cs="仿宋"/>
                <w:kern w:val="0"/>
                <w:sz w:val="24"/>
                <w:szCs w:val="24"/>
                <w:highlight w:val="none"/>
                <w:lang w:val="en-US" w:eastAsia="zh-CN" w:bidi="ar"/>
              </w:rPr>
              <w:fldChar w:fldCharType="begin"/>
            </w:r>
            <w:r>
              <w:rPr>
                <w:rFonts w:hint="eastAsia" w:ascii="仿宋" w:hAnsi="仿宋" w:eastAsia="仿宋" w:cs="仿宋"/>
                <w:kern w:val="0"/>
                <w:sz w:val="24"/>
                <w:szCs w:val="24"/>
                <w:highlight w:val="none"/>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highlight w:val="none"/>
                <w:lang w:val="en-US" w:eastAsia="zh-CN" w:bidi="ar"/>
              </w:rPr>
              <w:fldChar w:fldCharType="separate"/>
            </w:r>
            <w:r>
              <w:rPr>
                <w:rFonts w:hint="eastAsia" w:ascii="仿宋" w:hAnsi="仿宋" w:eastAsia="仿宋" w:cs="仿宋"/>
                <w:kern w:val="0"/>
                <w:sz w:val="24"/>
                <w:szCs w:val="24"/>
                <w:highlight w:val="none"/>
                <w:lang w:val="en-US" w:eastAsia="zh-CN" w:bidi="ar"/>
              </w:rPr>
              <w:t>重症医学科</w:t>
            </w:r>
            <w:r>
              <w:rPr>
                <w:rFonts w:hint="eastAsia" w:ascii="仿宋" w:hAnsi="仿宋" w:eastAsia="仿宋" w:cs="仿宋"/>
                <w:kern w:val="0"/>
                <w:sz w:val="24"/>
                <w:szCs w:val="24"/>
                <w:highlight w:val="none"/>
                <w:lang w:val="en-US" w:eastAsia="zh-CN" w:bidi="ar"/>
              </w:rPr>
              <w:fldChar w:fldCharType="end"/>
            </w:r>
            <w:r>
              <w:rPr>
                <w:rFonts w:hint="eastAsia" w:ascii="仿宋" w:hAnsi="仿宋" w:eastAsia="仿宋" w:cs="仿宋"/>
                <w:kern w:val="0"/>
                <w:sz w:val="24"/>
                <w:szCs w:val="24"/>
                <w:highlight w:val="none"/>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275CD17F">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    中心</w:t>
            </w:r>
            <w:r>
              <w:rPr>
                <w:rFonts w:hint="eastAsia" w:ascii="仿宋" w:hAnsi="仿宋" w:eastAsia="仿宋" w:cs="仿宋"/>
                <w:kern w:val="0"/>
                <w:sz w:val="24"/>
                <w:szCs w:val="24"/>
                <w:lang w:val="en-US" w:eastAsia="zh-CN" w:bidi="ar"/>
              </w:rPr>
              <w:fldChar w:fldCharType="end"/>
            </w:r>
          </w:p>
        </w:tc>
      </w:tr>
      <w:tr w14:paraId="1EBA5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0B092A7D">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926" w:type="dxa"/>
            <w:vMerge w:val="continue"/>
            <w:shd w:val="clear" w:color="auto" w:fill="auto"/>
            <w:vAlign w:val="center"/>
          </w:tcPr>
          <w:p w14:paraId="692475B0">
            <w:pPr>
              <w:spacing w:line="360" w:lineRule="auto"/>
              <w:rPr>
                <w:rFonts w:hint="eastAsia" w:ascii="仿宋" w:hAnsi="仿宋" w:eastAsia="仿宋" w:cs="仿宋"/>
                <w:sz w:val="24"/>
                <w:szCs w:val="24"/>
              </w:rPr>
            </w:pPr>
          </w:p>
        </w:tc>
        <w:tc>
          <w:tcPr>
            <w:tcW w:w="1995" w:type="dxa"/>
            <w:shd w:val="clear" w:color="auto" w:fill="auto"/>
            <w:vAlign w:val="center"/>
          </w:tcPr>
          <w:p w14:paraId="4FB24615">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183058A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8B004AB">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     科</w:t>
            </w:r>
            <w:r>
              <w:rPr>
                <w:rFonts w:hint="eastAsia" w:ascii="仿宋" w:hAnsi="仿宋" w:eastAsia="仿宋" w:cs="仿宋"/>
                <w:kern w:val="0"/>
                <w:sz w:val="24"/>
                <w:szCs w:val="24"/>
                <w:lang w:val="en-US" w:eastAsia="zh-CN" w:bidi="ar"/>
              </w:rPr>
              <w:fldChar w:fldCharType="end"/>
            </w:r>
          </w:p>
        </w:tc>
      </w:tr>
      <w:tr w14:paraId="71DB7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10" w:hRule="atLeast"/>
          <w:tblCellSpacing w:w="15" w:type="dxa"/>
        </w:trPr>
        <w:tc>
          <w:tcPr>
            <w:tcW w:w="825" w:type="dxa"/>
            <w:shd w:val="clear" w:color="auto" w:fill="auto"/>
            <w:vAlign w:val="center"/>
          </w:tcPr>
          <w:p w14:paraId="44BE991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926" w:type="dxa"/>
            <w:vMerge w:val="continue"/>
            <w:shd w:val="clear" w:color="auto" w:fill="auto"/>
            <w:vAlign w:val="center"/>
          </w:tcPr>
          <w:p w14:paraId="44EECD92">
            <w:pPr>
              <w:spacing w:line="360" w:lineRule="auto"/>
              <w:rPr>
                <w:rFonts w:hint="eastAsia" w:ascii="仿宋" w:hAnsi="仿宋" w:eastAsia="仿宋" w:cs="仿宋"/>
                <w:sz w:val="24"/>
                <w:szCs w:val="24"/>
              </w:rPr>
            </w:pPr>
          </w:p>
        </w:tc>
        <w:tc>
          <w:tcPr>
            <w:tcW w:w="1995" w:type="dxa"/>
            <w:shd w:val="clear" w:color="auto" w:fill="auto"/>
            <w:vAlign w:val="center"/>
          </w:tcPr>
          <w:p w14:paraId="271B221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6A83FD1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4C3F4F6">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肿瘤科</w:t>
            </w:r>
          </w:p>
        </w:tc>
      </w:tr>
      <w:bookmarkEnd w:id="2"/>
      <w:tr w14:paraId="56BD8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0CCA14C3">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926" w:type="dxa"/>
            <w:vMerge w:val="continue"/>
            <w:shd w:val="clear" w:color="auto" w:fill="auto"/>
            <w:vAlign w:val="center"/>
          </w:tcPr>
          <w:p w14:paraId="55212AE3">
            <w:pPr>
              <w:spacing w:line="360" w:lineRule="auto"/>
              <w:rPr>
                <w:rFonts w:hint="eastAsia" w:ascii="仿宋" w:hAnsi="仿宋" w:eastAsia="仿宋" w:cs="仿宋"/>
                <w:sz w:val="24"/>
                <w:szCs w:val="24"/>
              </w:rPr>
            </w:pPr>
          </w:p>
        </w:tc>
        <w:tc>
          <w:tcPr>
            <w:tcW w:w="1995" w:type="dxa"/>
            <w:shd w:val="clear" w:color="auto" w:fill="auto"/>
            <w:vAlign w:val="center"/>
          </w:tcPr>
          <w:p w14:paraId="5E2A9DEF">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343" w:type="dxa"/>
            <w:vMerge w:val="continue"/>
            <w:shd w:val="clear" w:color="auto" w:fill="auto"/>
            <w:vAlign w:val="center"/>
          </w:tcPr>
          <w:p w14:paraId="0C622466">
            <w:pPr>
              <w:spacing w:line="360" w:lineRule="auto"/>
              <w:rPr>
                <w:rFonts w:hint="eastAsia" w:ascii="仿宋" w:hAnsi="仿宋" w:eastAsia="仿宋" w:cs="仿宋"/>
                <w:sz w:val="24"/>
                <w:szCs w:val="24"/>
              </w:rPr>
            </w:pPr>
          </w:p>
        </w:tc>
        <w:tc>
          <w:tcPr>
            <w:tcW w:w="1038" w:type="dxa"/>
            <w:shd w:val="clear" w:color="auto" w:fill="auto"/>
            <w:vAlign w:val="center"/>
          </w:tcPr>
          <w:p w14:paraId="453205B8">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17FD6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FEDB2D0">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926" w:type="dxa"/>
            <w:vMerge w:val="continue"/>
            <w:shd w:val="clear" w:color="auto" w:fill="auto"/>
            <w:vAlign w:val="center"/>
          </w:tcPr>
          <w:p w14:paraId="6CC87F28">
            <w:pPr>
              <w:spacing w:line="360" w:lineRule="auto"/>
              <w:rPr>
                <w:rFonts w:hint="eastAsia" w:ascii="仿宋" w:hAnsi="仿宋" w:eastAsia="仿宋" w:cs="仿宋"/>
                <w:sz w:val="24"/>
                <w:szCs w:val="24"/>
              </w:rPr>
            </w:pPr>
          </w:p>
        </w:tc>
        <w:tc>
          <w:tcPr>
            <w:tcW w:w="1995" w:type="dxa"/>
            <w:shd w:val="clear" w:color="auto" w:fill="auto"/>
            <w:vAlign w:val="center"/>
          </w:tcPr>
          <w:p w14:paraId="4A299BB4">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F8881A1">
            <w:pPr>
              <w:spacing w:line="360" w:lineRule="auto"/>
              <w:rPr>
                <w:rFonts w:hint="eastAsia" w:ascii="仿宋" w:hAnsi="仿宋" w:eastAsia="仿宋" w:cs="仿宋"/>
                <w:sz w:val="24"/>
                <w:szCs w:val="24"/>
              </w:rPr>
            </w:pPr>
          </w:p>
        </w:tc>
        <w:tc>
          <w:tcPr>
            <w:tcW w:w="1038" w:type="dxa"/>
            <w:shd w:val="clear" w:color="auto" w:fill="auto"/>
            <w:vAlign w:val="center"/>
          </w:tcPr>
          <w:p w14:paraId="3AA4BC14">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4D8AB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390161A">
            <w:pPr>
              <w:keepNext w:val="0"/>
              <w:keepLines w:val="0"/>
              <w:widowControl/>
              <w:suppressLineNumbers w:val="0"/>
              <w:jc w:val="center"/>
              <w:rPr>
                <w:rFonts w:hint="eastAsia" w:ascii="仿宋" w:hAnsi="仿宋" w:eastAsia="仿宋" w:cs="仿宋"/>
                <w:kern w:val="0"/>
                <w:sz w:val="24"/>
                <w:szCs w:val="24"/>
                <w:lang w:val="en-US" w:eastAsia="zh-CN" w:bidi="ar"/>
              </w:rPr>
            </w:pPr>
          </w:p>
        </w:tc>
        <w:tc>
          <w:tcPr>
            <w:tcW w:w="926" w:type="dxa"/>
            <w:shd w:val="clear" w:color="auto" w:fill="auto"/>
            <w:vAlign w:val="center"/>
          </w:tcPr>
          <w:p w14:paraId="15519348">
            <w:pPr>
              <w:spacing w:line="360" w:lineRule="auto"/>
              <w:rPr>
                <w:rFonts w:hint="eastAsia" w:ascii="仿宋" w:hAnsi="仿宋" w:eastAsia="仿宋" w:cs="仿宋"/>
                <w:sz w:val="24"/>
                <w:szCs w:val="24"/>
              </w:rPr>
            </w:pPr>
          </w:p>
        </w:tc>
        <w:tc>
          <w:tcPr>
            <w:tcW w:w="1995" w:type="dxa"/>
            <w:shd w:val="clear" w:color="auto" w:fill="auto"/>
            <w:vAlign w:val="center"/>
          </w:tcPr>
          <w:p w14:paraId="0733A9E1">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D9FD301">
            <w:pPr>
              <w:spacing w:line="360" w:lineRule="auto"/>
              <w:rPr>
                <w:rFonts w:hint="eastAsia" w:ascii="仿宋" w:hAnsi="仿宋" w:eastAsia="仿宋" w:cs="仿宋"/>
                <w:sz w:val="24"/>
                <w:szCs w:val="24"/>
              </w:rPr>
            </w:pPr>
          </w:p>
        </w:tc>
        <w:tc>
          <w:tcPr>
            <w:tcW w:w="1038" w:type="dxa"/>
            <w:shd w:val="clear" w:color="auto" w:fill="auto"/>
            <w:vAlign w:val="center"/>
          </w:tcPr>
          <w:p w14:paraId="24F2CF8E">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消毒供应中心</w:t>
            </w:r>
          </w:p>
        </w:tc>
      </w:tr>
      <w:tr w14:paraId="24CFE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825" w:type="dxa"/>
            <w:shd w:val="clear" w:color="auto" w:fill="auto"/>
            <w:vAlign w:val="center"/>
          </w:tcPr>
          <w:p w14:paraId="698D174D">
            <w:pPr>
              <w:keepNext w:val="0"/>
              <w:keepLines w:val="0"/>
              <w:widowControl/>
              <w:suppressLineNumbers w:val="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备注</w:t>
            </w:r>
          </w:p>
        </w:tc>
        <w:tc>
          <w:tcPr>
            <w:tcW w:w="8392" w:type="dxa"/>
            <w:gridSpan w:val="4"/>
            <w:shd w:val="clear" w:color="auto" w:fill="auto"/>
            <w:vAlign w:val="center"/>
          </w:tcPr>
          <w:p w14:paraId="5148568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零配件单价2000元以下（包含2000元）由中标公示承担。超过2000元以上的按实际费用支付。</w:t>
            </w:r>
          </w:p>
          <w:p w14:paraId="5771163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因检测不合格造成院感或医疗事故，医院有权追究相关责任。   </w:t>
            </w:r>
          </w:p>
          <w:p w14:paraId="6E82DFA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检测报告、保养报告均一式3份，检测保养完成后5个工作日提交报告。                                      </w:t>
            </w:r>
          </w:p>
          <w:p w14:paraId="16611E4F">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参与调研单位，对以上内容表述不明或有异议的，可与我院联系进行现场查看；</w:t>
            </w:r>
          </w:p>
          <w:p w14:paraId="33D6F119">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highlight w:val="none"/>
                <w:lang w:val="en-US" w:eastAsia="zh-CN" w:bidi="ar"/>
              </w:rPr>
            </w:pPr>
          </w:p>
        </w:tc>
      </w:tr>
    </w:tbl>
    <w:p w14:paraId="1281BAD4">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32"/>
          <w:szCs w:val="32"/>
          <w:lang w:val="en-US" w:eastAsia="zh-CN"/>
        </w:rPr>
      </w:pPr>
      <w:r>
        <w:rPr>
          <w:rFonts w:hint="eastAsia" w:ascii="仿宋" w:hAnsi="仿宋" w:eastAsia="仿宋" w:cs="仿宋"/>
          <w:b/>
          <w:bCs/>
          <w:spacing w:val="-3"/>
          <w:sz w:val="32"/>
          <w:szCs w:val="32"/>
          <w:lang w:val="en-US" w:eastAsia="zh-CN"/>
        </w:rPr>
        <w:t>二、常规易损件供应清单报价</w:t>
      </w:r>
    </w:p>
    <w:tbl>
      <w:tblPr>
        <w:tblStyle w:val="35"/>
        <w:tblW w:w="8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118"/>
        <w:gridCol w:w="2677"/>
        <w:gridCol w:w="1189"/>
        <w:gridCol w:w="749"/>
        <w:gridCol w:w="909"/>
      </w:tblGrid>
      <w:tr w14:paraId="4D9B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416" w:type="dxa"/>
            <w:gridSpan w:val="6"/>
            <w:vAlign w:val="top"/>
          </w:tcPr>
          <w:p w14:paraId="6FADF82D">
            <w:pPr>
              <w:pStyle w:val="44"/>
              <w:spacing w:before="163" w:line="219" w:lineRule="auto"/>
              <w:ind w:left="237"/>
              <w:jc w:val="center"/>
              <w:rPr>
                <w:rFonts w:hint="eastAsia" w:ascii="仿宋" w:hAnsi="仿宋" w:eastAsia="仿宋" w:cs="仿宋"/>
                <w:spacing w:val="-3"/>
                <w:sz w:val="24"/>
                <w:szCs w:val="24"/>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14E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vAlign w:val="top"/>
          </w:tcPr>
          <w:p w14:paraId="15CFA20A">
            <w:pPr>
              <w:pStyle w:val="44"/>
              <w:spacing w:before="161" w:line="221" w:lineRule="auto"/>
              <w:ind w:left="16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2118" w:type="dxa"/>
            <w:vAlign w:val="top"/>
          </w:tcPr>
          <w:p w14:paraId="4799F812">
            <w:pPr>
              <w:pStyle w:val="44"/>
              <w:spacing w:before="163" w:line="221" w:lineRule="auto"/>
              <w:ind w:left="844"/>
              <w:rPr>
                <w:rFonts w:hint="eastAsia" w:ascii="仿宋" w:hAnsi="仿宋" w:eastAsia="仿宋" w:cs="仿宋"/>
                <w:sz w:val="24"/>
                <w:szCs w:val="24"/>
              </w:rPr>
            </w:pPr>
            <w:r>
              <w:rPr>
                <w:rFonts w:hint="eastAsia" w:ascii="仿宋" w:hAnsi="仿宋" w:eastAsia="仿宋" w:cs="仿宋"/>
                <w:b/>
                <w:bCs/>
                <w:spacing w:val="-5"/>
                <w:sz w:val="24"/>
                <w:szCs w:val="24"/>
              </w:rPr>
              <w:t>名称</w:t>
            </w:r>
          </w:p>
        </w:tc>
        <w:tc>
          <w:tcPr>
            <w:tcW w:w="2677" w:type="dxa"/>
            <w:vAlign w:val="top"/>
          </w:tcPr>
          <w:p w14:paraId="0439DCB6">
            <w:pPr>
              <w:pStyle w:val="44"/>
              <w:spacing w:before="163" w:line="219" w:lineRule="auto"/>
              <w:ind w:left="913"/>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1189" w:type="dxa"/>
            <w:vAlign w:val="top"/>
          </w:tcPr>
          <w:p w14:paraId="6DCE3B0D">
            <w:pPr>
              <w:pStyle w:val="44"/>
              <w:spacing w:before="163" w:line="219" w:lineRule="auto"/>
              <w:ind w:left="375"/>
              <w:rPr>
                <w:rFonts w:hint="eastAsia" w:ascii="仿宋" w:hAnsi="仿宋" w:eastAsia="仿宋" w:cs="仿宋"/>
                <w:sz w:val="24"/>
                <w:szCs w:val="24"/>
              </w:rPr>
            </w:pPr>
            <w:r>
              <w:rPr>
                <w:rFonts w:hint="eastAsia" w:ascii="仿宋" w:hAnsi="仿宋" w:eastAsia="仿宋" w:cs="仿宋"/>
                <w:spacing w:val="4"/>
                <w:sz w:val="24"/>
                <w:szCs w:val="24"/>
              </w:rPr>
              <w:t>品牌</w:t>
            </w:r>
          </w:p>
        </w:tc>
        <w:tc>
          <w:tcPr>
            <w:tcW w:w="749" w:type="dxa"/>
            <w:vAlign w:val="top"/>
          </w:tcPr>
          <w:p w14:paraId="33A0DACB">
            <w:pPr>
              <w:pStyle w:val="44"/>
              <w:spacing w:before="164" w:line="220" w:lineRule="auto"/>
              <w:ind w:left="156"/>
              <w:rPr>
                <w:rFonts w:hint="eastAsia" w:ascii="仿宋" w:hAnsi="仿宋" w:eastAsia="仿宋" w:cs="仿宋"/>
                <w:sz w:val="24"/>
                <w:szCs w:val="24"/>
              </w:rPr>
            </w:pPr>
            <w:r>
              <w:rPr>
                <w:rFonts w:hint="eastAsia" w:ascii="仿宋" w:hAnsi="仿宋" w:eastAsia="仿宋" w:cs="仿宋"/>
                <w:spacing w:val="-3"/>
                <w:sz w:val="24"/>
                <w:szCs w:val="24"/>
              </w:rPr>
              <w:t>单位</w:t>
            </w:r>
          </w:p>
        </w:tc>
        <w:tc>
          <w:tcPr>
            <w:tcW w:w="909" w:type="dxa"/>
            <w:vAlign w:val="top"/>
          </w:tcPr>
          <w:p w14:paraId="53B51397">
            <w:pPr>
              <w:pStyle w:val="44"/>
              <w:spacing w:before="163" w:line="219" w:lineRule="auto"/>
              <w:ind w:left="237"/>
              <w:rPr>
                <w:rFonts w:hint="eastAsia" w:ascii="仿宋" w:hAnsi="仿宋" w:eastAsia="仿宋" w:cs="仿宋"/>
                <w:sz w:val="24"/>
                <w:szCs w:val="24"/>
              </w:rPr>
            </w:pPr>
            <w:r>
              <w:rPr>
                <w:rFonts w:hint="eastAsia" w:ascii="仿宋" w:hAnsi="仿宋" w:eastAsia="仿宋" w:cs="仿宋"/>
                <w:spacing w:val="-3"/>
                <w:sz w:val="24"/>
                <w:szCs w:val="24"/>
              </w:rPr>
              <w:t>数量</w:t>
            </w:r>
          </w:p>
        </w:tc>
      </w:tr>
      <w:tr w14:paraId="40C8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7EBD39AF">
            <w:pPr>
              <w:pStyle w:val="44"/>
              <w:spacing w:before="161"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18" w:type="dxa"/>
            <w:vAlign w:val="top"/>
          </w:tcPr>
          <w:p w14:paraId="2BBB37E7">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8D2A8C3">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1189" w:type="dxa"/>
            <w:vAlign w:val="top"/>
          </w:tcPr>
          <w:p w14:paraId="18B23CB3">
            <w:pPr>
              <w:pStyle w:val="44"/>
              <w:spacing w:before="140" w:line="221" w:lineRule="auto"/>
              <w:ind w:left="165" w:leftChars="0"/>
              <w:rPr>
                <w:rFonts w:hint="eastAsia" w:ascii="仿宋" w:hAnsi="仿宋" w:eastAsia="仿宋" w:cs="仿宋"/>
                <w:sz w:val="24"/>
                <w:szCs w:val="24"/>
              </w:rPr>
            </w:pPr>
          </w:p>
        </w:tc>
        <w:tc>
          <w:tcPr>
            <w:tcW w:w="749" w:type="dxa"/>
            <w:vAlign w:val="top"/>
          </w:tcPr>
          <w:p w14:paraId="2AAFB34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D65B91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720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B5FDCB5">
            <w:pPr>
              <w:pStyle w:val="44"/>
              <w:spacing w:before="161"/>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18" w:type="dxa"/>
            <w:vAlign w:val="top"/>
          </w:tcPr>
          <w:p w14:paraId="22766B39">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3998EE0">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1189" w:type="dxa"/>
            <w:vAlign w:val="top"/>
          </w:tcPr>
          <w:p w14:paraId="36CCD4F2">
            <w:pPr>
              <w:pStyle w:val="44"/>
              <w:spacing w:before="140" w:line="221" w:lineRule="auto"/>
              <w:ind w:left="165" w:leftChars="0"/>
              <w:rPr>
                <w:rFonts w:hint="eastAsia" w:ascii="仿宋" w:hAnsi="仿宋" w:eastAsia="仿宋" w:cs="仿宋"/>
                <w:sz w:val="24"/>
                <w:szCs w:val="24"/>
              </w:rPr>
            </w:pPr>
          </w:p>
        </w:tc>
        <w:tc>
          <w:tcPr>
            <w:tcW w:w="749" w:type="dxa"/>
            <w:vAlign w:val="top"/>
          </w:tcPr>
          <w:p w14:paraId="40BE388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52AEDFC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21C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12354438">
            <w:pPr>
              <w:pStyle w:val="44"/>
              <w:spacing w:before="162"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18" w:type="dxa"/>
            <w:vAlign w:val="top"/>
          </w:tcPr>
          <w:p w14:paraId="427252F6">
            <w:pPr>
              <w:pStyle w:val="44"/>
              <w:spacing w:before="141" w:line="219" w:lineRule="auto"/>
              <w:ind w:left="520"/>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2677" w:type="dxa"/>
            <w:vAlign w:val="center"/>
          </w:tcPr>
          <w:p w14:paraId="04D99561">
            <w:pPr>
              <w:pStyle w:val="44"/>
              <w:spacing w:before="162"/>
              <w:ind w:left="1123"/>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1189" w:type="dxa"/>
            <w:vAlign w:val="top"/>
          </w:tcPr>
          <w:p w14:paraId="3FEF07DA">
            <w:pPr>
              <w:pStyle w:val="44"/>
              <w:spacing w:before="140" w:line="221" w:lineRule="auto"/>
              <w:ind w:left="165" w:leftChars="0"/>
              <w:rPr>
                <w:rFonts w:hint="eastAsia" w:ascii="仿宋" w:hAnsi="仿宋" w:eastAsia="仿宋" w:cs="仿宋"/>
                <w:sz w:val="24"/>
                <w:szCs w:val="24"/>
              </w:rPr>
            </w:pPr>
          </w:p>
        </w:tc>
        <w:tc>
          <w:tcPr>
            <w:tcW w:w="749" w:type="dxa"/>
            <w:vAlign w:val="top"/>
          </w:tcPr>
          <w:p w14:paraId="43E85433">
            <w:pPr>
              <w:pStyle w:val="44"/>
              <w:spacing w:before="144"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7AD8F56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AC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Align w:val="top"/>
          </w:tcPr>
          <w:p w14:paraId="10E1B32A">
            <w:pPr>
              <w:pStyle w:val="44"/>
              <w:spacing w:before="23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18" w:type="dxa"/>
            <w:vAlign w:val="top"/>
          </w:tcPr>
          <w:p w14:paraId="5AC7F101">
            <w:pPr>
              <w:pStyle w:val="44"/>
              <w:spacing w:before="265" w:line="183" w:lineRule="auto"/>
              <w:ind w:left="891"/>
              <w:rPr>
                <w:rFonts w:hint="eastAsia" w:ascii="仿宋" w:hAnsi="仿宋" w:eastAsia="仿宋" w:cs="仿宋"/>
                <w:sz w:val="24"/>
                <w:szCs w:val="24"/>
              </w:rPr>
            </w:pPr>
            <w:r>
              <w:rPr>
                <w:rFonts w:hint="eastAsia" w:ascii="仿宋" w:hAnsi="仿宋" w:eastAsia="仿宋" w:cs="仿宋"/>
                <w:spacing w:val="-2"/>
                <w:sz w:val="24"/>
                <w:szCs w:val="24"/>
              </w:rPr>
              <w:t>CPU</w:t>
            </w:r>
          </w:p>
        </w:tc>
        <w:tc>
          <w:tcPr>
            <w:tcW w:w="2677" w:type="dxa"/>
            <w:vAlign w:val="center"/>
          </w:tcPr>
          <w:p w14:paraId="1627E5E2">
            <w:pPr>
              <w:pStyle w:val="44"/>
              <w:spacing w:before="71" w:line="219" w:lineRule="auto"/>
              <w:ind w:left="223"/>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p>
          <w:p w14:paraId="4DA2D470">
            <w:pPr>
              <w:pStyle w:val="44"/>
              <w:spacing w:before="21" w:line="221" w:lineRule="auto"/>
              <w:ind w:left="1173"/>
              <w:jc w:val="center"/>
              <w:rPr>
                <w:rFonts w:hint="eastAsia" w:ascii="仿宋" w:hAnsi="仿宋" w:eastAsia="仿宋" w:cs="仿宋"/>
                <w:sz w:val="24"/>
                <w:szCs w:val="24"/>
              </w:rPr>
            </w:pPr>
            <w:r>
              <w:rPr>
                <w:rFonts w:hint="eastAsia" w:ascii="仿宋" w:hAnsi="仿宋" w:eastAsia="仿宋" w:cs="仿宋"/>
                <w:spacing w:val="-2"/>
                <w:sz w:val="24"/>
                <w:szCs w:val="24"/>
              </w:rPr>
              <w:t>序。</w:t>
            </w:r>
          </w:p>
        </w:tc>
        <w:tc>
          <w:tcPr>
            <w:tcW w:w="1189" w:type="dxa"/>
            <w:vAlign w:val="top"/>
          </w:tcPr>
          <w:p w14:paraId="02598E85">
            <w:pPr>
              <w:pStyle w:val="44"/>
              <w:spacing w:before="140" w:line="221" w:lineRule="auto"/>
              <w:ind w:left="165" w:leftChars="0"/>
              <w:rPr>
                <w:rFonts w:hint="eastAsia" w:ascii="仿宋" w:hAnsi="仿宋" w:eastAsia="仿宋" w:cs="仿宋"/>
                <w:sz w:val="24"/>
                <w:szCs w:val="24"/>
              </w:rPr>
            </w:pPr>
          </w:p>
        </w:tc>
        <w:tc>
          <w:tcPr>
            <w:tcW w:w="749" w:type="dxa"/>
            <w:vAlign w:val="top"/>
          </w:tcPr>
          <w:p w14:paraId="088B06C3">
            <w:pPr>
              <w:pStyle w:val="44"/>
              <w:spacing w:before="21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B3ADE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441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64396268">
            <w:pPr>
              <w:pStyle w:val="44"/>
              <w:spacing w:before="29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18" w:type="dxa"/>
            <w:vAlign w:val="top"/>
          </w:tcPr>
          <w:p w14:paraId="0DA02569">
            <w:pPr>
              <w:pStyle w:val="44"/>
              <w:spacing w:before="270"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2677" w:type="dxa"/>
            <w:vAlign w:val="center"/>
          </w:tcPr>
          <w:p w14:paraId="2FE7CC55">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w:t>
            </w:r>
          </w:p>
          <w:p w14:paraId="50B9DF16">
            <w:pPr>
              <w:pStyle w:val="44"/>
              <w:spacing w:before="27" w:line="219"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点输出，含程序。</w:t>
            </w:r>
          </w:p>
        </w:tc>
        <w:tc>
          <w:tcPr>
            <w:tcW w:w="1189" w:type="dxa"/>
            <w:vAlign w:val="top"/>
          </w:tcPr>
          <w:p w14:paraId="326A98BE">
            <w:pPr>
              <w:pStyle w:val="44"/>
              <w:spacing w:before="140" w:line="221" w:lineRule="auto"/>
              <w:ind w:left="165" w:leftChars="0"/>
              <w:rPr>
                <w:rFonts w:hint="eastAsia" w:ascii="仿宋" w:hAnsi="仿宋" w:eastAsia="仿宋" w:cs="仿宋"/>
                <w:sz w:val="24"/>
                <w:szCs w:val="24"/>
              </w:rPr>
            </w:pPr>
          </w:p>
        </w:tc>
        <w:tc>
          <w:tcPr>
            <w:tcW w:w="749" w:type="dxa"/>
            <w:vAlign w:val="top"/>
          </w:tcPr>
          <w:p w14:paraId="0D74A300">
            <w:pPr>
              <w:pStyle w:val="44"/>
              <w:spacing w:before="27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6919C6C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4C05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078D6A54">
            <w:pPr>
              <w:pStyle w:val="44"/>
              <w:spacing w:before="163"/>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18" w:type="dxa"/>
            <w:vAlign w:val="top"/>
          </w:tcPr>
          <w:p w14:paraId="04FC4AD5">
            <w:pPr>
              <w:pStyle w:val="44"/>
              <w:spacing w:before="141" w:line="219" w:lineRule="auto"/>
              <w:ind w:left="420"/>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2677" w:type="dxa"/>
            <w:vAlign w:val="center"/>
          </w:tcPr>
          <w:p w14:paraId="44A6287C">
            <w:pPr>
              <w:pStyle w:val="44"/>
              <w:spacing w:before="195"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1189" w:type="dxa"/>
            <w:vAlign w:val="top"/>
          </w:tcPr>
          <w:p w14:paraId="6B2A4901">
            <w:pPr>
              <w:pStyle w:val="44"/>
              <w:spacing w:before="140" w:line="221" w:lineRule="auto"/>
              <w:ind w:left="165" w:leftChars="0"/>
              <w:rPr>
                <w:rFonts w:hint="eastAsia" w:ascii="仿宋" w:hAnsi="仿宋" w:eastAsia="仿宋" w:cs="仿宋"/>
                <w:sz w:val="24"/>
                <w:szCs w:val="24"/>
              </w:rPr>
            </w:pPr>
          </w:p>
        </w:tc>
        <w:tc>
          <w:tcPr>
            <w:tcW w:w="749" w:type="dxa"/>
            <w:vAlign w:val="top"/>
          </w:tcPr>
          <w:p w14:paraId="104EE8C0">
            <w:pPr>
              <w:pStyle w:val="44"/>
              <w:spacing w:before="143"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05F91EF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8DE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FD5AF3B">
            <w:pPr>
              <w:pStyle w:val="44"/>
              <w:spacing w:before="164"/>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18" w:type="dxa"/>
            <w:vAlign w:val="top"/>
          </w:tcPr>
          <w:p w14:paraId="3182A724">
            <w:pPr>
              <w:pStyle w:val="44"/>
              <w:spacing w:before="144" w:line="221" w:lineRule="auto"/>
              <w:ind w:left="730"/>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2677" w:type="dxa"/>
            <w:vAlign w:val="center"/>
          </w:tcPr>
          <w:p w14:paraId="3124C098">
            <w:pPr>
              <w:pStyle w:val="44"/>
              <w:spacing w:before="164"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1189" w:type="dxa"/>
            <w:vAlign w:val="top"/>
          </w:tcPr>
          <w:p w14:paraId="186AA0D4">
            <w:pPr>
              <w:pStyle w:val="44"/>
              <w:spacing w:before="140" w:line="221" w:lineRule="auto"/>
              <w:ind w:left="165" w:leftChars="0"/>
              <w:rPr>
                <w:rFonts w:hint="eastAsia" w:ascii="仿宋" w:hAnsi="仿宋" w:eastAsia="仿宋" w:cs="仿宋"/>
                <w:sz w:val="24"/>
                <w:szCs w:val="24"/>
              </w:rPr>
            </w:pPr>
          </w:p>
        </w:tc>
        <w:tc>
          <w:tcPr>
            <w:tcW w:w="749" w:type="dxa"/>
            <w:vAlign w:val="top"/>
          </w:tcPr>
          <w:p w14:paraId="79417F21">
            <w:pPr>
              <w:pStyle w:val="44"/>
              <w:spacing w:before="146"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187E1EF">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74B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15176CCD">
            <w:pPr>
              <w:pStyle w:val="44"/>
              <w:spacing w:before="165"/>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18" w:type="dxa"/>
            <w:vAlign w:val="top"/>
          </w:tcPr>
          <w:p w14:paraId="12C965D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260D3EBC">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1189" w:type="dxa"/>
            <w:vAlign w:val="top"/>
          </w:tcPr>
          <w:p w14:paraId="0F4B38A1">
            <w:pPr>
              <w:pStyle w:val="44"/>
              <w:spacing w:before="140" w:line="221" w:lineRule="auto"/>
              <w:ind w:left="165" w:leftChars="0"/>
              <w:rPr>
                <w:rFonts w:hint="eastAsia" w:ascii="仿宋" w:hAnsi="仿宋" w:eastAsia="仿宋" w:cs="仿宋"/>
                <w:sz w:val="24"/>
                <w:szCs w:val="24"/>
              </w:rPr>
            </w:pPr>
          </w:p>
        </w:tc>
        <w:tc>
          <w:tcPr>
            <w:tcW w:w="749" w:type="dxa"/>
            <w:vAlign w:val="top"/>
          </w:tcPr>
          <w:p w14:paraId="6A025B65">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D21A9EE">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ECC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B664669">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2118" w:type="dxa"/>
            <w:vAlign w:val="top"/>
          </w:tcPr>
          <w:p w14:paraId="4B595A7D">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7F3AD0A1">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1189" w:type="dxa"/>
            <w:vAlign w:val="top"/>
          </w:tcPr>
          <w:p w14:paraId="10E46FAF">
            <w:pPr>
              <w:pStyle w:val="44"/>
              <w:spacing w:before="140" w:line="221" w:lineRule="auto"/>
              <w:ind w:left="165" w:leftChars="0"/>
              <w:rPr>
                <w:rFonts w:hint="eastAsia" w:ascii="仿宋" w:hAnsi="仿宋" w:eastAsia="仿宋" w:cs="仿宋"/>
                <w:sz w:val="24"/>
                <w:szCs w:val="24"/>
              </w:rPr>
            </w:pPr>
          </w:p>
        </w:tc>
        <w:tc>
          <w:tcPr>
            <w:tcW w:w="749" w:type="dxa"/>
            <w:vAlign w:val="top"/>
          </w:tcPr>
          <w:p w14:paraId="5D2ABCF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5124C1F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5C11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4F20E8B3">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2118" w:type="dxa"/>
            <w:vAlign w:val="top"/>
          </w:tcPr>
          <w:p w14:paraId="75726A2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11D7B199">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1189" w:type="dxa"/>
            <w:vAlign w:val="top"/>
          </w:tcPr>
          <w:p w14:paraId="54529BE3">
            <w:pPr>
              <w:pStyle w:val="44"/>
              <w:spacing w:before="140" w:line="221" w:lineRule="auto"/>
              <w:ind w:left="165" w:leftChars="0"/>
              <w:rPr>
                <w:rFonts w:hint="eastAsia" w:ascii="仿宋" w:hAnsi="仿宋" w:eastAsia="仿宋" w:cs="仿宋"/>
                <w:sz w:val="24"/>
                <w:szCs w:val="24"/>
              </w:rPr>
            </w:pPr>
          </w:p>
        </w:tc>
        <w:tc>
          <w:tcPr>
            <w:tcW w:w="749" w:type="dxa"/>
            <w:vAlign w:val="top"/>
          </w:tcPr>
          <w:p w14:paraId="47AC60CD">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38352E5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C43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6AC643A6">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2118" w:type="dxa"/>
            <w:vAlign w:val="top"/>
          </w:tcPr>
          <w:p w14:paraId="77B3806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47F8AA2D">
            <w:pPr>
              <w:pStyle w:val="44"/>
              <w:spacing w:before="143" w:line="219" w:lineRule="auto"/>
              <w:ind w:left="382"/>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1189" w:type="dxa"/>
            <w:vAlign w:val="top"/>
          </w:tcPr>
          <w:p w14:paraId="6F8F6ED9">
            <w:pPr>
              <w:pStyle w:val="44"/>
              <w:spacing w:before="140" w:line="221" w:lineRule="auto"/>
              <w:ind w:left="165" w:leftChars="0"/>
              <w:rPr>
                <w:rFonts w:hint="eastAsia" w:ascii="仿宋" w:hAnsi="仿宋" w:eastAsia="仿宋" w:cs="仿宋"/>
                <w:sz w:val="24"/>
                <w:szCs w:val="24"/>
              </w:rPr>
            </w:pPr>
          </w:p>
        </w:tc>
        <w:tc>
          <w:tcPr>
            <w:tcW w:w="749" w:type="dxa"/>
            <w:vAlign w:val="top"/>
          </w:tcPr>
          <w:p w14:paraId="143BB516">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2D12FA35">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42B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210E786">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2118" w:type="dxa"/>
            <w:vAlign w:val="top"/>
          </w:tcPr>
          <w:p w14:paraId="7522401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5E6F2BF3">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1189" w:type="dxa"/>
            <w:vAlign w:val="top"/>
          </w:tcPr>
          <w:p w14:paraId="676E2230">
            <w:pPr>
              <w:pStyle w:val="44"/>
              <w:spacing w:before="140" w:line="221" w:lineRule="auto"/>
              <w:ind w:left="165" w:leftChars="0"/>
              <w:rPr>
                <w:rFonts w:hint="eastAsia" w:ascii="仿宋" w:hAnsi="仿宋" w:eastAsia="仿宋" w:cs="仿宋"/>
                <w:sz w:val="24"/>
                <w:szCs w:val="24"/>
              </w:rPr>
            </w:pPr>
          </w:p>
        </w:tc>
        <w:tc>
          <w:tcPr>
            <w:tcW w:w="749" w:type="dxa"/>
            <w:vAlign w:val="top"/>
          </w:tcPr>
          <w:p w14:paraId="3206260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6F0ABF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2B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47BBD60D">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2118" w:type="dxa"/>
            <w:vAlign w:val="top"/>
          </w:tcPr>
          <w:p w14:paraId="29D8DDA3">
            <w:pPr>
              <w:pStyle w:val="44"/>
              <w:spacing w:before="145" w:line="220" w:lineRule="auto"/>
              <w:ind w:left="420"/>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2677" w:type="dxa"/>
            <w:vAlign w:val="center"/>
          </w:tcPr>
          <w:p w14:paraId="7C4929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45AE2D88">
            <w:pPr>
              <w:pStyle w:val="44"/>
              <w:spacing w:before="140" w:line="221" w:lineRule="auto"/>
              <w:ind w:left="165" w:leftChars="0"/>
              <w:rPr>
                <w:rFonts w:hint="eastAsia" w:ascii="仿宋" w:hAnsi="仿宋" w:eastAsia="仿宋" w:cs="仿宋"/>
                <w:sz w:val="24"/>
                <w:szCs w:val="24"/>
              </w:rPr>
            </w:pPr>
          </w:p>
        </w:tc>
        <w:tc>
          <w:tcPr>
            <w:tcW w:w="749" w:type="dxa"/>
            <w:vAlign w:val="top"/>
          </w:tcPr>
          <w:p w14:paraId="6D3C3172">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54198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A24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EDA0433">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2118" w:type="dxa"/>
            <w:vAlign w:val="top"/>
          </w:tcPr>
          <w:p w14:paraId="4CF8323F">
            <w:pPr>
              <w:pStyle w:val="44"/>
              <w:spacing w:before="146" w:line="220" w:lineRule="auto"/>
              <w:ind w:left="420"/>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2677" w:type="dxa"/>
            <w:vAlign w:val="center"/>
          </w:tcPr>
          <w:p w14:paraId="2062C3BF">
            <w:pPr>
              <w:pStyle w:val="44"/>
              <w:spacing w:before="198"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1189" w:type="dxa"/>
            <w:vAlign w:val="top"/>
          </w:tcPr>
          <w:p w14:paraId="02E9AD54">
            <w:pPr>
              <w:pStyle w:val="44"/>
              <w:spacing w:before="140" w:line="221" w:lineRule="auto"/>
              <w:ind w:left="165" w:leftChars="0"/>
              <w:rPr>
                <w:rFonts w:hint="eastAsia" w:ascii="仿宋" w:hAnsi="仿宋" w:eastAsia="仿宋" w:cs="仿宋"/>
                <w:sz w:val="24"/>
                <w:szCs w:val="24"/>
              </w:rPr>
            </w:pPr>
          </w:p>
        </w:tc>
        <w:tc>
          <w:tcPr>
            <w:tcW w:w="749" w:type="dxa"/>
            <w:vAlign w:val="top"/>
          </w:tcPr>
          <w:p w14:paraId="047878FF">
            <w:pPr>
              <w:pStyle w:val="44"/>
              <w:spacing w:before="146"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7727A32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8DB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2BEA95C5">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2118" w:type="dxa"/>
            <w:vAlign w:val="top"/>
          </w:tcPr>
          <w:p w14:paraId="59CCEA1A">
            <w:pPr>
              <w:pStyle w:val="44"/>
              <w:spacing w:before="144" w:line="219" w:lineRule="auto"/>
              <w:ind w:left="730"/>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2677" w:type="dxa"/>
            <w:vAlign w:val="center"/>
          </w:tcPr>
          <w:p w14:paraId="0FBC37B0">
            <w:pPr>
              <w:pStyle w:val="44"/>
              <w:spacing w:before="198" w:line="184" w:lineRule="auto"/>
              <w:ind w:left="1173"/>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1189" w:type="dxa"/>
            <w:vAlign w:val="top"/>
          </w:tcPr>
          <w:p w14:paraId="15CE0F8A">
            <w:pPr>
              <w:pStyle w:val="44"/>
              <w:spacing w:before="140" w:line="221" w:lineRule="auto"/>
              <w:ind w:left="165" w:leftChars="0"/>
              <w:rPr>
                <w:rFonts w:hint="eastAsia" w:ascii="仿宋" w:hAnsi="仿宋" w:eastAsia="仿宋" w:cs="仿宋"/>
                <w:sz w:val="24"/>
                <w:szCs w:val="24"/>
              </w:rPr>
            </w:pPr>
          </w:p>
        </w:tc>
        <w:tc>
          <w:tcPr>
            <w:tcW w:w="749" w:type="dxa"/>
            <w:vAlign w:val="top"/>
          </w:tcPr>
          <w:p w14:paraId="64F114AF">
            <w:pPr>
              <w:pStyle w:val="44"/>
              <w:spacing w:before="148"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43F2312C">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0D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0B932F12">
            <w:pPr>
              <w:pStyle w:val="44"/>
              <w:spacing w:before="177"/>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2118" w:type="dxa"/>
            <w:vAlign w:val="top"/>
          </w:tcPr>
          <w:p w14:paraId="782EF085">
            <w:pPr>
              <w:pStyle w:val="44"/>
              <w:spacing w:before="155" w:line="219" w:lineRule="auto"/>
              <w:ind w:left="210"/>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2677" w:type="dxa"/>
            <w:vAlign w:val="center"/>
          </w:tcPr>
          <w:p w14:paraId="6D6AD4D7">
            <w:pPr>
              <w:pStyle w:val="44"/>
              <w:spacing w:before="209" w:line="184"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1189" w:type="dxa"/>
            <w:vAlign w:val="top"/>
          </w:tcPr>
          <w:p w14:paraId="6125EF72">
            <w:pPr>
              <w:pStyle w:val="44"/>
              <w:spacing w:before="140" w:line="221" w:lineRule="auto"/>
              <w:ind w:left="165" w:leftChars="0"/>
              <w:rPr>
                <w:rFonts w:hint="eastAsia" w:ascii="仿宋" w:hAnsi="仿宋" w:eastAsia="仿宋" w:cs="仿宋"/>
                <w:sz w:val="24"/>
                <w:szCs w:val="24"/>
              </w:rPr>
            </w:pPr>
          </w:p>
        </w:tc>
        <w:tc>
          <w:tcPr>
            <w:tcW w:w="749" w:type="dxa"/>
            <w:vAlign w:val="top"/>
          </w:tcPr>
          <w:p w14:paraId="68549F67">
            <w:pPr>
              <w:pStyle w:val="44"/>
              <w:spacing w:before="15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34F5EBC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2D6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667FF0ED">
            <w:pPr>
              <w:pStyle w:val="44"/>
              <w:spacing w:before="166"/>
              <w:ind w:left="275"/>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2118" w:type="dxa"/>
            <w:vAlign w:val="top"/>
          </w:tcPr>
          <w:p w14:paraId="56987C94">
            <w:pPr>
              <w:pStyle w:val="44"/>
              <w:spacing w:before="147" w:line="220" w:lineRule="auto"/>
              <w:ind w:left="730"/>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2677" w:type="dxa"/>
            <w:vAlign w:val="center"/>
          </w:tcPr>
          <w:p w14:paraId="2DC317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563E9C90">
            <w:pPr>
              <w:pStyle w:val="44"/>
              <w:spacing w:before="140" w:line="221" w:lineRule="auto"/>
              <w:ind w:left="165" w:leftChars="0"/>
              <w:rPr>
                <w:rFonts w:hint="eastAsia" w:ascii="仿宋" w:hAnsi="仿宋" w:eastAsia="仿宋" w:cs="仿宋"/>
                <w:sz w:val="24"/>
                <w:szCs w:val="24"/>
              </w:rPr>
            </w:pPr>
          </w:p>
        </w:tc>
        <w:tc>
          <w:tcPr>
            <w:tcW w:w="749" w:type="dxa"/>
            <w:vAlign w:val="top"/>
          </w:tcPr>
          <w:p w14:paraId="708E5B22">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CD0CAC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7FF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F4D2917">
            <w:pPr>
              <w:pStyle w:val="44"/>
              <w:spacing w:before="16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118" w:type="dxa"/>
            <w:vAlign w:val="top"/>
          </w:tcPr>
          <w:p w14:paraId="3B873F9A">
            <w:pPr>
              <w:pStyle w:val="44"/>
              <w:spacing w:before="146" w:line="219" w:lineRule="auto"/>
              <w:ind w:left="631"/>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2677" w:type="dxa"/>
            <w:vAlign w:val="center"/>
          </w:tcPr>
          <w:p w14:paraId="665CF30F">
            <w:pPr>
              <w:pStyle w:val="44"/>
              <w:spacing w:before="167"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1189" w:type="dxa"/>
            <w:vAlign w:val="top"/>
          </w:tcPr>
          <w:p w14:paraId="2A637912">
            <w:pPr>
              <w:pStyle w:val="44"/>
              <w:spacing w:before="140" w:line="221" w:lineRule="auto"/>
              <w:ind w:left="165" w:leftChars="0"/>
              <w:rPr>
                <w:rFonts w:hint="eastAsia" w:ascii="仿宋" w:hAnsi="仿宋" w:eastAsia="仿宋" w:cs="仿宋"/>
                <w:sz w:val="24"/>
                <w:szCs w:val="24"/>
              </w:rPr>
            </w:pPr>
          </w:p>
        </w:tc>
        <w:tc>
          <w:tcPr>
            <w:tcW w:w="749" w:type="dxa"/>
            <w:vAlign w:val="top"/>
          </w:tcPr>
          <w:p w14:paraId="3FCDE769">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EDF529A">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DE3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6C327023">
            <w:pPr>
              <w:pStyle w:val="44"/>
              <w:spacing w:before="17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118" w:type="dxa"/>
            <w:vAlign w:val="top"/>
          </w:tcPr>
          <w:p w14:paraId="729CFCEC">
            <w:pPr>
              <w:pStyle w:val="44"/>
              <w:spacing w:before="157" w:line="220" w:lineRule="auto"/>
              <w:ind w:left="311"/>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2677" w:type="dxa"/>
            <w:vAlign w:val="center"/>
          </w:tcPr>
          <w:p w14:paraId="13028B92">
            <w:pPr>
              <w:pStyle w:val="44"/>
              <w:spacing w:before="174" w:line="235"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1189" w:type="dxa"/>
            <w:vAlign w:val="top"/>
          </w:tcPr>
          <w:p w14:paraId="5480B893">
            <w:pPr>
              <w:pStyle w:val="44"/>
              <w:spacing w:before="140" w:line="221" w:lineRule="auto"/>
              <w:ind w:left="165" w:leftChars="0"/>
              <w:rPr>
                <w:rFonts w:hint="eastAsia" w:ascii="仿宋" w:hAnsi="仿宋" w:eastAsia="仿宋" w:cs="仿宋"/>
                <w:sz w:val="24"/>
                <w:szCs w:val="24"/>
              </w:rPr>
            </w:pPr>
          </w:p>
        </w:tc>
        <w:tc>
          <w:tcPr>
            <w:tcW w:w="749" w:type="dxa"/>
            <w:vAlign w:val="top"/>
          </w:tcPr>
          <w:p w14:paraId="3526C044">
            <w:pPr>
              <w:pStyle w:val="44"/>
              <w:spacing w:before="15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399AE92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054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74" w:type="dxa"/>
            <w:vAlign w:val="top"/>
          </w:tcPr>
          <w:p w14:paraId="01AE869E">
            <w:pPr>
              <w:pStyle w:val="44"/>
              <w:spacing w:before="237"/>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2118" w:type="dxa"/>
            <w:vAlign w:val="top"/>
          </w:tcPr>
          <w:p w14:paraId="1AD4EA75">
            <w:pPr>
              <w:pStyle w:val="44"/>
              <w:spacing w:before="65" w:line="239" w:lineRule="auto"/>
              <w:ind w:left="941" w:right="106" w:hanging="840"/>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2677" w:type="dxa"/>
            <w:vAlign w:val="center"/>
          </w:tcPr>
          <w:p w14:paraId="154DE59B">
            <w:pPr>
              <w:pStyle w:val="44"/>
              <w:spacing w:before="237"/>
              <w:ind w:left="1062"/>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1189" w:type="dxa"/>
            <w:vAlign w:val="top"/>
          </w:tcPr>
          <w:p w14:paraId="196BB5B4">
            <w:pPr>
              <w:pStyle w:val="44"/>
              <w:spacing w:before="140" w:line="221" w:lineRule="auto"/>
              <w:ind w:left="165" w:leftChars="0"/>
              <w:rPr>
                <w:rFonts w:hint="eastAsia" w:ascii="仿宋" w:hAnsi="仿宋" w:eastAsia="仿宋" w:cs="仿宋"/>
                <w:sz w:val="24"/>
                <w:szCs w:val="24"/>
              </w:rPr>
            </w:pPr>
          </w:p>
        </w:tc>
        <w:tc>
          <w:tcPr>
            <w:tcW w:w="749" w:type="dxa"/>
            <w:vAlign w:val="top"/>
          </w:tcPr>
          <w:p w14:paraId="4DC7964D">
            <w:pPr>
              <w:pStyle w:val="44"/>
              <w:spacing w:before="21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2C49FE1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EDD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B5CA9A4">
            <w:pPr>
              <w:pStyle w:val="44"/>
              <w:spacing w:before="168" w:line="241" w:lineRule="auto"/>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2118" w:type="dxa"/>
            <w:vAlign w:val="top"/>
          </w:tcPr>
          <w:p w14:paraId="40EEB3AA">
            <w:pPr>
              <w:pStyle w:val="44"/>
              <w:spacing w:before="147" w:line="219" w:lineRule="auto"/>
              <w:ind w:left="520"/>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2677" w:type="dxa"/>
            <w:vAlign w:val="center"/>
          </w:tcPr>
          <w:p w14:paraId="48D6E7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296BD18E">
            <w:pPr>
              <w:pStyle w:val="44"/>
              <w:spacing w:before="140" w:line="221" w:lineRule="auto"/>
              <w:ind w:left="165" w:leftChars="0"/>
              <w:rPr>
                <w:rFonts w:hint="eastAsia" w:ascii="仿宋" w:hAnsi="仿宋" w:eastAsia="仿宋" w:cs="仿宋"/>
                <w:sz w:val="24"/>
                <w:szCs w:val="24"/>
              </w:rPr>
            </w:pPr>
          </w:p>
        </w:tc>
        <w:tc>
          <w:tcPr>
            <w:tcW w:w="749" w:type="dxa"/>
            <w:vAlign w:val="top"/>
          </w:tcPr>
          <w:p w14:paraId="6356552E">
            <w:pPr>
              <w:pStyle w:val="44"/>
              <w:spacing w:before="150"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1ECBE6C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A22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4" w:type="dxa"/>
            <w:vAlign w:val="top"/>
          </w:tcPr>
          <w:p w14:paraId="1BE225F6">
            <w:pPr>
              <w:pStyle w:val="44"/>
              <w:spacing w:before="17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2118" w:type="dxa"/>
            <w:vAlign w:val="top"/>
          </w:tcPr>
          <w:p w14:paraId="4F0BD338">
            <w:pPr>
              <w:pStyle w:val="44"/>
              <w:spacing w:before="157"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37F5FE62">
            <w:pPr>
              <w:pStyle w:val="44"/>
              <w:spacing w:before="184" w:line="183" w:lineRule="auto"/>
              <w:ind w:left="1173"/>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1189" w:type="dxa"/>
            <w:vAlign w:val="top"/>
          </w:tcPr>
          <w:p w14:paraId="63BD7E3F">
            <w:pPr>
              <w:pStyle w:val="44"/>
              <w:spacing w:before="140" w:line="221" w:lineRule="auto"/>
              <w:ind w:left="165" w:leftChars="0"/>
              <w:rPr>
                <w:rFonts w:hint="eastAsia" w:ascii="仿宋" w:hAnsi="仿宋" w:eastAsia="仿宋" w:cs="仿宋"/>
                <w:sz w:val="24"/>
                <w:szCs w:val="24"/>
              </w:rPr>
            </w:pPr>
          </w:p>
        </w:tc>
        <w:tc>
          <w:tcPr>
            <w:tcW w:w="749" w:type="dxa"/>
            <w:vAlign w:val="top"/>
          </w:tcPr>
          <w:p w14:paraId="6B0477D5">
            <w:pPr>
              <w:pStyle w:val="44"/>
              <w:spacing w:before="158"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F53D40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E5D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57D10810">
            <w:pPr>
              <w:pStyle w:val="44"/>
              <w:spacing w:before="179"/>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2118" w:type="dxa"/>
            <w:vAlign w:val="top"/>
          </w:tcPr>
          <w:p w14:paraId="0147251F">
            <w:pPr>
              <w:pStyle w:val="44"/>
              <w:spacing w:before="15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48F0343">
            <w:pPr>
              <w:pStyle w:val="44"/>
              <w:spacing w:before="184" w:line="183" w:lineRule="auto"/>
              <w:ind w:left="1123"/>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1189" w:type="dxa"/>
            <w:vAlign w:val="top"/>
          </w:tcPr>
          <w:p w14:paraId="7DF2BED4">
            <w:pPr>
              <w:pStyle w:val="44"/>
              <w:spacing w:before="140" w:line="221" w:lineRule="auto"/>
              <w:ind w:left="165" w:leftChars="0"/>
              <w:rPr>
                <w:rFonts w:hint="eastAsia" w:ascii="仿宋" w:hAnsi="仿宋" w:eastAsia="仿宋" w:cs="仿宋"/>
                <w:sz w:val="24"/>
                <w:szCs w:val="24"/>
              </w:rPr>
            </w:pPr>
          </w:p>
        </w:tc>
        <w:tc>
          <w:tcPr>
            <w:tcW w:w="749" w:type="dxa"/>
            <w:vAlign w:val="top"/>
          </w:tcPr>
          <w:p w14:paraId="18388D9C">
            <w:pPr>
              <w:pStyle w:val="44"/>
              <w:spacing w:before="15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7EE8E9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52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74" w:type="dxa"/>
            <w:vAlign w:val="top"/>
          </w:tcPr>
          <w:p w14:paraId="10180D0E">
            <w:pPr>
              <w:pStyle w:val="44"/>
              <w:spacing w:before="16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2118" w:type="dxa"/>
            <w:vAlign w:val="top"/>
          </w:tcPr>
          <w:p w14:paraId="017C2A9B">
            <w:pPr>
              <w:pStyle w:val="44"/>
              <w:spacing w:before="14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F3D4DA6">
            <w:pPr>
              <w:pStyle w:val="44"/>
              <w:spacing w:before="174" w:line="183" w:lineRule="auto"/>
              <w:ind w:left="1123"/>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1189" w:type="dxa"/>
            <w:vAlign w:val="top"/>
          </w:tcPr>
          <w:p w14:paraId="3A665C62">
            <w:pPr>
              <w:pStyle w:val="44"/>
              <w:spacing w:before="140" w:line="221" w:lineRule="auto"/>
              <w:ind w:left="165" w:leftChars="0"/>
              <w:rPr>
                <w:rFonts w:hint="eastAsia" w:ascii="仿宋" w:hAnsi="仿宋" w:eastAsia="仿宋" w:cs="仿宋"/>
                <w:sz w:val="24"/>
                <w:szCs w:val="24"/>
              </w:rPr>
            </w:pPr>
          </w:p>
        </w:tc>
        <w:tc>
          <w:tcPr>
            <w:tcW w:w="749" w:type="dxa"/>
            <w:vAlign w:val="top"/>
          </w:tcPr>
          <w:p w14:paraId="493EC7BE">
            <w:pPr>
              <w:pStyle w:val="44"/>
              <w:spacing w:before="14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99D112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bl>
    <w:p w14:paraId="1F92982C">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p>
    <w:p w14:paraId="4F59F34B">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7AB7F6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1E5A718">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E0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18A46A5">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375696B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697422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413768D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10B6429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570D541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0C4A1EB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0AA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6A8C3ED">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2BDFD6">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E196F48">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6FFB0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8E5B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3C5D0E9">
            <w:pPr>
              <w:spacing w:line="240" w:lineRule="auto"/>
              <w:rPr>
                <w:rFonts w:hint="eastAsia" w:ascii="仿宋" w:hAnsi="仿宋" w:eastAsia="仿宋" w:cs="仿宋"/>
                <w:sz w:val="24"/>
                <w:szCs w:val="24"/>
                <w:lang w:val="en-US" w:eastAsia="zh-CN"/>
              </w:rPr>
            </w:pPr>
          </w:p>
        </w:tc>
      </w:tr>
      <w:tr w14:paraId="739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5B76C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91CB4FE">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95B27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C3880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6A865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6985311">
            <w:pPr>
              <w:spacing w:line="240" w:lineRule="auto"/>
              <w:rPr>
                <w:rFonts w:hint="eastAsia" w:ascii="仿宋" w:hAnsi="仿宋" w:eastAsia="仿宋" w:cs="仿宋"/>
                <w:sz w:val="24"/>
                <w:szCs w:val="24"/>
              </w:rPr>
            </w:pPr>
          </w:p>
        </w:tc>
      </w:tr>
      <w:tr w14:paraId="5D8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D54FD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EB1E0CF">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58D1B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4426C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8A6BCF">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CACD55">
            <w:pPr>
              <w:spacing w:line="240" w:lineRule="auto"/>
              <w:rPr>
                <w:rFonts w:hint="eastAsia" w:ascii="仿宋" w:hAnsi="仿宋" w:eastAsia="仿宋" w:cs="仿宋"/>
                <w:sz w:val="24"/>
                <w:szCs w:val="24"/>
              </w:rPr>
            </w:pPr>
          </w:p>
        </w:tc>
      </w:tr>
      <w:tr w14:paraId="47D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D32EA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C0AC92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F44DD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12909E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E7FC5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01038C0">
            <w:pPr>
              <w:spacing w:line="240" w:lineRule="auto"/>
              <w:rPr>
                <w:rFonts w:hint="eastAsia" w:ascii="仿宋" w:hAnsi="仿宋" w:eastAsia="仿宋" w:cs="仿宋"/>
                <w:sz w:val="24"/>
                <w:szCs w:val="24"/>
              </w:rPr>
            </w:pPr>
          </w:p>
        </w:tc>
      </w:tr>
      <w:tr w14:paraId="04D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05D1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7FBABBD">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30942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2DAC8B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42C5C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63FB5CA">
            <w:pPr>
              <w:spacing w:line="240" w:lineRule="auto"/>
              <w:rPr>
                <w:rFonts w:hint="eastAsia" w:ascii="仿宋" w:hAnsi="仿宋" w:eastAsia="仿宋" w:cs="仿宋"/>
                <w:sz w:val="24"/>
                <w:szCs w:val="24"/>
              </w:rPr>
            </w:pPr>
          </w:p>
        </w:tc>
      </w:tr>
      <w:tr w14:paraId="719D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513EA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D708BD8">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0CC891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BFD02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09F9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75D4768">
            <w:pPr>
              <w:spacing w:line="240" w:lineRule="auto"/>
              <w:rPr>
                <w:rFonts w:hint="eastAsia" w:ascii="仿宋" w:hAnsi="仿宋" w:eastAsia="仿宋" w:cs="仿宋"/>
                <w:sz w:val="24"/>
                <w:szCs w:val="24"/>
                <w:lang w:val="en-US" w:eastAsia="zh-CN"/>
              </w:rPr>
            </w:pPr>
          </w:p>
        </w:tc>
      </w:tr>
      <w:tr w14:paraId="141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BD77C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CD8068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FD92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0F209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9047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899CFA9">
            <w:pPr>
              <w:spacing w:line="240" w:lineRule="auto"/>
              <w:rPr>
                <w:rFonts w:hint="eastAsia" w:ascii="仿宋" w:hAnsi="仿宋" w:eastAsia="仿宋" w:cs="仿宋"/>
                <w:sz w:val="24"/>
                <w:szCs w:val="24"/>
              </w:rPr>
            </w:pPr>
          </w:p>
        </w:tc>
      </w:tr>
      <w:tr w14:paraId="2C1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3F27C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4CD5E4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56E43C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D5545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A3A922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4A6BEFF">
            <w:pPr>
              <w:spacing w:line="240" w:lineRule="auto"/>
              <w:rPr>
                <w:rFonts w:hint="eastAsia" w:ascii="仿宋" w:hAnsi="仿宋" w:eastAsia="仿宋" w:cs="仿宋"/>
                <w:sz w:val="24"/>
                <w:szCs w:val="24"/>
              </w:rPr>
            </w:pPr>
          </w:p>
        </w:tc>
      </w:tr>
      <w:tr w14:paraId="161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FC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7FF2B2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A19C7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5A4F6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F2D34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419F15">
            <w:pPr>
              <w:spacing w:line="240" w:lineRule="auto"/>
              <w:rPr>
                <w:rFonts w:hint="eastAsia" w:ascii="仿宋" w:hAnsi="仿宋" w:eastAsia="仿宋" w:cs="仿宋"/>
                <w:sz w:val="24"/>
                <w:szCs w:val="24"/>
              </w:rPr>
            </w:pPr>
          </w:p>
        </w:tc>
      </w:tr>
      <w:tr w14:paraId="761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F53B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08D2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063E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6DBC8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84568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DB83F6C">
            <w:pPr>
              <w:spacing w:line="240" w:lineRule="auto"/>
              <w:rPr>
                <w:rFonts w:hint="eastAsia" w:ascii="仿宋" w:hAnsi="仿宋" w:eastAsia="仿宋" w:cs="仿宋"/>
                <w:sz w:val="24"/>
                <w:szCs w:val="24"/>
              </w:rPr>
            </w:pPr>
          </w:p>
        </w:tc>
      </w:tr>
      <w:tr w14:paraId="1E4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FE67B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74880C7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61F92D66">
      <w:pPr>
        <w:pStyle w:val="19"/>
        <w:numPr>
          <w:ilvl w:val="0"/>
          <w:numId w:val="0"/>
        </w:numPr>
        <w:rPr>
          <w:rFonts w:hint="eastAsia" w:ascii="仿宋" w:hAnsi="仿宋" w:eastAsia="仿宋" w:cs="仿宋"/>
          <w:lang w:val="en-US" w:eastAsia="zh-CN"/>
        </w:rPr>
      </w:pPr>
    </w:p>
    <w:p w14:paraId="32DA4BAC">
      <w:pPr>
        <w:pStyle w:val="2"/>
        <w:numPr>
          <w:ilvl w:val="0"/>
          <w:numId w:val="0"/>
        </w:numPr>
        <w:spacing w:line="360" w:lineRule="auto"/>
        <w:jc w:val="center"/>
        <w:rPr>
          <w:rFonts w:hint="eastAsia" w:ascii="仿宋" w:hAnsi="仿宋" w:eastAsia="仿宋" w:cs="仿宋"/>
          <w:b/>
          <w:bCs/>
          <w:sz w:val="24"/>
          <w:szCs w:val="40"/>
          <w:lang w:val="en-US" w:eastAsia="zh-CN"/>
        </w:rPr>
      </w:pPr>
    </w:p>
    <w:tbl>
      <w:tblPr>
        <w:tblStyle w:val="35"/>
        <w:tblW w:w="8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844"/>
        <w:gridCol w:w="1946"/>
        <w:gridCol w:w="2070"/>
      </w:tblGrid>
      <w:tr w14:paraId="0F60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8715" w:type="dxa"/>
            <w:gridSpan w:val="4"/>
            <w:noWrap w:val="0"/>
            <w:vAlign w:val="center"/>
          </w:tcPr>
          <w:p w14:paraId="5298603D">
            <w:pPr>
              <w:spacing w:line="500" w:lineRule="exact"/>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3B2C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5" w:type="dxa"/>
            <w:noWrap w:val="0"/>
            <w:vAlign w:val="center"/>
          </w:tcPr>
          <w:p w14:paraId="2FB40962">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844" w:type="dxa"/>
            <w:noWrap w:val="0"/>
            <w:vAlign w:val="center"/>
          </w:tcPr>
          <w:p w14:paraId="2E6B04C9">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946" w:type="dxa"/>
            <w:noWrap w:val="0"/>
            <w:vAlign w:val="center"/>
          </w:tcPr>
          <w:p w14:paraId="008C25E6">
            <w:pPr>
              <w:pStyle w:val="2"/>
              <w:bidi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维保类型</w:t>
            </w:r>
          </w:p>
        </w:tc>
        <w:tc>
          <w:tcPr>
            <w:tcW w:w="2070" w:type="dxa"/>
            <w:noWrap w:val="0"/>
            <w:vAlign w:val="center"/>
          </w:tcPr>
          <w:p w14:paraId="42205327">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5B5C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6F93CB21">
            <w:pPr>
              <w:pStyle w:val="2"/>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844" w:type="dxa"/>
            <w:noWrap w:val="0"/>
            <w:vAlign w:val="center"/>
          </w:tcPr>
          <w:p w14:paraId="55038C0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医用中心吸引系统</w:t>
            </w:r>
            <w:r>
              <w:rPr>
                <w:rFonts w:hint="eastAsia" w:ascii="仿宋" w:hAnsi="仿宋" w:eastAsia="仿宋" w:cs="仿宋"/>
                <w:sz w:val="24"/>
                <w:szCs w:val="24"/>
              </w:rPr>
              <w:t>维保、维修服务</w:t>
            </w:r>
          </w:p>
        </w:tc>
        <w:tc>
          <w:tcPr>
            <w:tcW w:w="1946" w:type="dxa"/>
            <w:noWrap w:val="0"/>
            <w:vAlign w:val="center"/>
          </w:tcPr>
          <w:p w14:paraId="4D68499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3CD947BD">
            <w:pPr>
              <w:pStyle w:val="2"/>
              <w:bidi w:val="0"/>
              <w:rPr>
                <w:rFonts w:hint="eastAsia" w:ascii="仿宋" w:hAnsi="仿宋" w:eastAsia="仿宋" w:cs="仿宋"/>
                <w:sz w:val="24"/>
                <w:szCs w:val="24"/>
              </w:rPr>
            </w:pPr>
          </w:p>
        </w:tc>
      </w:tr>
      <w:tr w14:paraId="17B1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7A146EE5">
            <w:pPr>
              <w:pStyle w:val="2"/>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3844" w:type="dxa"/>
            <w:noWrap w:val="0"/>
            <w:vAlign w:val="center"/>
          </w:tcPr>
          <w:p w14:paraId="1759A05A">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医用压缩空气系统</w:t>
            </w:r>
            <w:r>
              <w:rPr>
                <w:rFonts w:hint="eastAsia" w:ascii="仿宋" w:hAnsi="仿宋" w:eastAsia="仿宋" w:cs="仿宋"/>
                <w:sz w:val="24"/>
                <w:szCs w:val="24"/>
              </w:rPr>
              <w:t>维保、维修服务</w:t>
            </w:r>
          </w:p>
        </w:tc>
        <w:tc>
          <w:tcPr>
            <w:tcW w:w="1946" w:type="dxa"/>
            <w:noWrap w:val="0"/>
            <w:vAlign w:val="center"/>
          </w:tcPr>
          <w:p w14:paraId="57ED3FA1">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02530BB">
            <w:pPr>
              <w:pStyle w:val="2"/>
              <w:bidi w:val="0"/>
              <w:rPr>
                <w:rFonts w:hint="eastAsia" w:ascii="仿宋" w:hAnsi="仿宋" w:eastAsia="仿宋" w:cs="仿宋"/>
                <w:sz w:val="24"/>
                <w:szCs w:val="24"/>
              </w:rPr>
            </w:pPr>
          </w:p>
        </w:tc>
      </w:tr>
      <w:tr w14:paraId="0C45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751E98AF">
            <w:pPr>
              <w:pStyle w:val="2"/>
              <w:bidi w:val="0"/>
              <w:jc w:val="center"/>
              <w:rPr>
                <w:rFonts w:hint="eastAsia" w:ascii="仿宋" w:hAnsi="仿宋" w:eastAsia="仿宋" w:cs="仿宋"/>
                <w:sz w:val="24"/>
                <w:szCs w:val="24"/>
              </w:rPr>
            </w:pPr>
            <w:r>
              <w:rPr>
                <w:rFonts w:hint="eastAsia" w:ascii="仿宋" w:hAnsi="仿宋" w:eastAsia="仿宋" w:cs="仿宋"/>
                <w:sz w:val="24"/>
                <w:szCs w:val="24"/>
              </w:rPr>
              <w:t>3</w:t>
            </w:r>
          </w:p>
        </w:tc>
        <w:tc>
          <w:tcPr>
            <w:tcW w:w="3844" w:type="dxa"/>
            <w:noWrap w:val="0"/>
            <w:vAlign w:val="center"/>
          </w:tcPr>
          <w:p w14:paraId="23EE682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医用供氧系统</w:t>
            </w:r>
            <w:r>
              <w:rPr>
                <w:rFonts w:hint="eastAsia" w:ascii="仿宋" w:hAnsi="仿宋" w:eastAsia="仿宋" w:cs="仿宋"/>
                <w:sz w:val="24"/>
                <w:szCs w:val="24"/>
              </w:rPr>
              <w:t>维保、维修服务</w:t>
            </w:r>
          </w:p>
        </w:tc>
        <w:tc>
          <w:tcPr>
            <w:tcW w:w="1946" w:type="dxa"/>
            <w:noWrap w:val="0"/>
            <w:vAlign w:val="center"/>
          </w:tcPr>
          <w:p w14:paraId="68B5A94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097B34DC">
            <w:pPr>
              <w:pStyle w:val="2"/>
              <w:bidi w:val="0"/>
              <w:rPr>
                <w:rFonts w:hint="eastAsia" w:ascii="仿宋" w:hAnsi="仿宋" w:eastAsia="仿宋" w:cs="仿宋"/>
                <w:sz w:val="24"/>
                <w:szCs w:val="24"/>
              </w:rPr>
            </w:pPr>
          </w:p>
        </w:tc>
      </w:tr>
      <w:tr w14:paraId="48DC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43D53E71">
            <w:pPr>
              <w:pStyle w:val="2"/>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844" w:type="dxa"/>
            <w:noWrap w:val="0"/>
            <w:vAlign w:val="center"/>
          </w:tcPr>
          <w:p w14:paraId="1B94305F">
            <w:pPr>
              <w:pStyle w:val="2"/>
              <w:bidi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病区管路、阀门、各终端等设施</w:t>
            </w:r>
          </w:p>
        </w:tc>
        <w:tc>
          <w:tcPr>
            <w:tcW w:w="1946" w:type="dxa"/>
            <w:noWrap w:val="0"/>
            <w:vAlign w:val="center"/>
          </w:tcPr>
          <w:p w14:paraId="6646E4B9">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3A7E242">
            <w:pPr>
              <w:pStyle w:val="2"/>
              <w:bidi w:val="0"/>
              <w:rPr>
                <w:rFonts w:hint="eastAsia" w:ascii="仿宋" w:hAnsi="仿宋" w:eastAsia="仿宋" w:cs="仿宋"/>
                <w:sz w:val="24"/>
                <w:szCs w:val="24"/>
              </w:rPr>
            </w:pPr>
          </w:p>
        </w:tc>
      </w:tr>
    </w:tbl>
    <w:p w14:paraId="55E80856">
      <w:pPr>
        <w:numPr>
          <w:ilvl w:val="0"/>
          <w:numId w:val="0"/>
        </w:numPr>
        <w:spacing w:line="360" w:lineRule="auto"/>
        <w:rPr>
          <w:rFonts w:hint="eastAsia" w:ascii="仿宋" w:hAnsi="仿宋" w:eastAsia="仿宋" w:cs="仿宋"/>
          <w:b/>
          <w:bCs/>
          <w:color w:val="auto"/>
          <w:sz w:val="28"/>
          <w:szCs w:val="36"/>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2037A0D0">
      <w:pPr>
        <w:numPr>
          <w:ilvl w:val="0"/>
          <w:numId w:val="0"/>
        </w:numPr>
        <w:spacing w:line="360" w:lineRule="auto"/>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附件1：常规维保明细（保障医气系统的日常运行）</w:t>
      </w:r>
    </w:p>
    <w:tbl>
      <w:tblPr>
        <w:tblStyle w:val="21"/>
        <w:tblW w:w="9516"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1"/>
        <w:gridCol w:w="1064"/>
        <w:gridCol w:w="1022"/>
        <w:gridCol w:w="900"/>
        <w:gridCol w:w="3044"/>
        <w:gridCol w:w="1716"/>
      </w:tblGrid>
      <w:tr w14:paraId="1722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679" w:type="dxa"/>
            <w:vMerge w:val="restart"/>
            <w:noWrap w:val="0"/>
            <w:vAlign w:val="center"/>
          </w:tcPr>
          <w:p w14:paraId="75BC1AF5">
            <w:pPr>
              <w:jc w:val="both"/>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序号</w:t>
            </w:r>
          </w:p>
        </w:tc>
        <w:tc>
          <w:tcPr>
            <w:tcW w:w="1091" w:type="dxa"/>
            <w:vMerge w:val="restart"/>
            <w:noWrap w:val="0"/>
            <w:vAlign w:val="center"/>
          </w:tcPr>
          <w:p w14:paraId="24C12A6C">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名称</w:t>
            </w:r>
          </w:p>
        </w:tc>
        <w:tc>
          <w:tcPr>
            <w:tcW w:w="2086" w:type="dxa"/>
            <w:gridSpan w:val="2"/>
            <w:noWrap w:val="0"/>
            <w:vAlign w:val="center"/>
          </w:tcPr>
          <w:p w14:paraId="3F96625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w:t>
            </w:r>
          </w:p>
        </w:tc>
        <w:tc>
          <w:tcPr>
            <w:tcW w:w="900" w:type="dxa"/>
            <w:noWrap w:val="0"/>
            <w:vAlign w:val="center"/>
          </w:tcPr>
          <w:p w14:paraId="642BA1D6">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深度保养</w:t>
            </w:r>
          </w:p>
        </w:tc>
        <w:tc>
          <w:tcPr>
            <w:tcW w:w="3044" w:type="dxa"/>
            <w:vMerge w:val="restart"/>
            <w:noWrap w:val="0"/>
            <w:vAlign w:val="center"/>
          </w:tcPr>
          <w:p w14:paraId="77E8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日常维护保养清单</w:t>
            </w:r>
          </w:p>
          <w:p w14:paraId="4DEF2C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（确保医气系统处于正常运行状态）</w:t>
            </w:r>
          </w:p>
        </w:tc>
        <w:tc>
          <w:tcPr>
            <w:tcW w:w="1716" w:type="dxa"/>
            <w:vMerge w:val="restart"/>
            <w:noWrap w:val="0"/>
            <w:vAlign w:val="center"/>
          </w:tcPr>
          <w:p w14:paraId="39B9D970">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备注</w:t>
            </w:r>
          </w:p>
        </w:tc>
      </w:tr>
      <w:tr w14:paraId="7BB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9" w:type="dxa"/>
            <w:vMerge w:val="continue"/>
            <w:noWrap w:val="0"/>
            <w:vAlign w:val="center"/>
          </w:tcPr>
          <w:p w14:paraId="026F8494">
            <w:pPr>
              <w:jc w:val="center"/>
              <w:rPr>
                <w:rFonts w:hint="eastAsia" w:ascii="仿宋" w:hAnsi="仿宋" w:eastAsia="仿宋" w:cs="仿宋"/>
                <w:b/>
                <w:bCs/>
                <w:kern w:val="0"/>
                <w:sz w:val="21"/>
                <w:szCs w:val="21"/>
                <w:lang w:val="en-US" w:eastAsia="zh-CN" w:bidi="ar"/>
              </w:rPr>
            </w:pPr>
          </w:p>
        </w:tc>
        <w:tc>
          <w:tcPr>
            <w:tcW w:w="1091" w:type="dxa"/>
            <w:vMerge w:val="continue"/>
            <w:noWrap w:val="0"/>
            <w:vAlign w:val="center"/>
          </w:tcPr>
          <w:p w14:paraId="50259392">
            <w:pPr>
              <w:jc w:val="center"/>
              <w:rPr>
                <w:rFonts w:hint="eastAsia" w:ascii="仿宋" w:hAnsi="仿宋" w:eastAsia="仿宋" w:cs="仿宋"/>
                <w:b/>
                <w:bCs/>
                <w:kern w:val="0"/>
                <w:sz w:val="21"/>
                <w:szCs w:val="21"/>
                <w:lang w:val="en-US" w:eastAsia="zh-CN" w:bidi="ar"/>
              </w:rPr>
            </w:pPr>
          </w:p>
        </w:tc>
        <w:tc>
          <w:tcPr>
            <w:tcW w:w="1064" w:type="dxa"/>
            <w:noWrap w:val="0"/>
            <w:vAlign w:val="center"/>
          </w:tcPr>
          <w:p w14:paraId="24F5BC04">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巡检频次（月/次）</w:t>
            </w:r>
          </w:p>
        </w:tc>
        <w:tc>
          <w:tcPr>
            <w:tcW w:w="1022" w:type="dxa"/>
            <w:noWrap w:val="0"/>
            <w:vAlign w:val="center"/>
          </w:tcPr>
          <w:p w14:paraId="1CEE7103">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数量（次）</w:t>
            </w:r>
          </w:p>
        </w:tc>
        <w:tc>
          <w:tcPr>
            <w:tcW w:w="900" w:type="dxa"/>
            <w:noWrap w:val="0"/>
            <w:vAlign w:val="center"/>
          </w:tcPr>
          <w:p w14:paraId="49E1EA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保养频次</w:t>
            </w:r>
          </w:p>
          <w:p w14:paraId="4544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次/年</w:t>
            </w:r>
          </w:p>
        </w:tc>
        <w:tc>
          <w:tcPr>
            <w:tcW w:w="3044" w:type="dxa"/>
            <w:vMerge w:val="continue"/>
            <w:noWrap w:val="0"/>
            <w:vAlign w:val="top"/>
          </w:tcPr>
          <w:p w14:paraId="128CC41A">
            <w:pPr>
              <w:jc w:val="center"/>
              <w:rPr>
                <w:rFonts w:hint="eastAsia" w:ascii="仿宋" w:hAnsi="仿宋" w:eastAsia="仿宋" w:cs="仿宋"/>
                <w:b/>
                <w:bCs/>
                <w:kern w:val="0"/>
                <w:sz w:val="21"/>
                <w:szCs w:val="21"/>
                <w:lang w:val="en-US" w:eastAsia="zh-CN" w:bidi="ar"/>
              </w:rPr>
            </w:pPr>
          </w:p>
        </w:tc>
        <w:tc>
          <w:tcPr>
            <w:tcW w:w="1716" w:type="dxa"/>
            <w:vMerge w:val="continue"/>
            <w:noWrap w:val="0"/>
            <w:vAlign w:val="top"/>
          </w:tcPr>
          <w:p w14:paraId="763C65D4">
            <w:pPr>
              <w:jc w:val="center"/>
              <w:rPr>
                <w:rFonts w:hint="eastAsia" w:ascii="仿宋" w:hAnsi="仿宋" w:eastAsia="仿宋" w:cs="仿宋"/>
                <w:b/>
                <w:bCs/>
                <w:kern w:val="0"/>
                <w:sz w:val="21"/>
                <w:szCs w:val="21"/>
                <w:lang w:val="en-US" w:eastAsia="zh-CN" w:bidi="ar"/>
              </w:rPr>
            </w:pPr>
          </w:p>
        </w:tc>
      </w:tr>
      <w:tr w14:paraId="69A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9" w:type="dxa"/>
            <w:noWrap w:val="0"/>
            <w:vAlign w:val="center"/>
          </w:tcPr>
          <w:p w14:paraId="1421841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91" w:type="dxa"/>
            <w:noWrap w:val="0"/>
            <w:vAlign w:val="top"/>
          </w:tcPr>
          <w:p w14:paraId="6FC432F2">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42138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284D0B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B4189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医用供氧系统</w:t>
            </w:r>
          </w:p>
        </w:tc>
        <w:tc>
          <w:tcPr>
            <w:tcW w:w="1064" w:type="dxa"/>
            <w:noWrap w:val="0"/>
            <w:vAlign w:val="top"/>
          </w:tcPr>
          <w:p w14:paraId="139E657D">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44C9DE5">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F0D7F0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EA5451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top"/>
          </w:tcPr>
          <w:p w14:paraId="66EC68D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534FD9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15682C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D673BF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4DA609A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044" w:type="dxa"/>
            <w:noWrap w:val="0"/>
            <w:vAlign w:val="top"/>
          </w:tcPr>
          <w:p w14:paraId="2FAA0D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每日查看检查液氧罐周围是否存在消防安全，调压设备是否正常，汽化器是否泄漏等，氧气输出压力是否达到临床使用要求，管道与设备连接处是否松动、漏气</w:t>
            </w:r>
          </w:p>
        </w:tc>
        <w:tc>
          <w:tcPr>
            <w:tcW w:w="1716" w:type="dxa"/>
            <w:noWrap w:val="0"/>
            <w:vAlign w:val="top"/>
          </w:tcPr>
          <w:p w14:paraId="2AE3222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徐家渡液氧站、老区供氧站、氧气汇流排、二氧化碳供应站及以上相关管路、线路</w:t>
            </w:r>
          </w:p>
        </w:tc>
      </w:tr>
      <w:tr w14:paraId="7D2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9" w:type="dxa"/>
            <w:noWrap w:val="0"/>
            <w:vAlign w:val="center"/>
          </w:tcPr>
          <w:p w14:paraId="7C72662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2</w:t>
            </w:r>
          </w:p>
        </w:tc>
        <w:tc>
          <w:tcPr>
            <w:tcW w:w="1091" w:type="dxa"/>
            <w:noWrap w:val="0"/>
            <w:vAlign w:val="top"/>
          </w:tcPr>
          <w:p w14:paraId="64319956">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3E335A7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D0093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EF993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医用中心吸引系统</w:t>
            </w:r>
          </w:p>
        </w:tc>
        <w:tc>
          <w:tcPr>
            <w:tcW w:w="1064" w:type="dxa"/>
            <w:noWrap w:val="0"/>
            <w:vAlign w:val="center"/>
          </w:tcPr>
          <w:p w14:paraId="1E95445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center"/>
          </w:tcPr>
          <w:p w14:paraId="0C92CFD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66830AA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44" w:type="dxa"/>
            <w:noWrap w:val="0"/>
            <w:vAlign w:val="top"/>
          </w:tcPr>
          <w:p w14:paraId="0AEC10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中心吸引机组电机，真空泵有无异响，是否正常工作，是否漏水，排水管道是否畅通，检查进水电磁阀是否开闭正常等；控制柜是否正常工作，细菌过滤器更换、水箱清洗、泵体杂质去除等深度保养项目</w:t>
            </w:r>
          </w:p>
        </w:tc>
        <w:tc>
          <w:tcPr>
            <w:tcW w:w="1716" w:type="dxa"/>
            <w:noWrap w:val="0"/>
            <w:vAlign w:val="top"/>
          </w:tcPr>
          <w:p w14:paraId="763EF05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含负压机房、设备带及以上相关管路、线路(深度保养报价及明细详见附件2）</w:t>
            </w:r>
          </w:p>
        </w:tc>
      </w:tr>
      <w:tr w14:paraId="3374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54602A59">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3</w:t>
            </w:r>
          </w:p>
        </w:tc>
        <w:tc>
          <w:tcPr>
            <w:tcW w:w="1091" w:type="dxa"/>
            <w:noWrap w:val="0"/>
            <w:vAlign w:val="center"/>
          </w:tcPr>
          <w:p w14:paraId="04455A9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医用压缩空气系统</w:t>
            </w:r>
          </w:p>
        </w:tc>
        <w:tc>
          <w:tcPr>
            <w:tcW w:w="1064" w:type="dxa"/>
            <w:noWrap w:val="0"/>
            <w:vAlign w:val="center"/>
          </w:tcPr>
          <w:p w14:paraId="7ADCBB2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07981BA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04C5E3C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7A0BCE1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检查压缩机组、干燥机运行是否正常，检查控制柜是否有电器老化线路有无松动，仪表有无失效过期等。定期更换空压机润滑液、空压机油滤、空压机油分芯、空压机空滤等深度保养耗材</w:t>
            </w:r>
          </w:p>
        </w:tc>
        <w:tc>
          <w:tcPr>
            <w:tcW w:w="1716" w:type="dxa"/>
            <w:noWrap w:val="0"/>
            <w:vAlign w:val="top"/>
          </w:tcPr>
          <w:p w14:paraId="7CAF1C2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含空压机房及相关管路、线路（深度保养报价及明细详见附件3）</w:t>
            </w:r>
          </w:p>
        </w:tc>
      </w:tr>
      <w:tr w14:paraId="3A1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7F1BACE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4</w:t>
            </w:r>
          </w:p>
        </w:tc>
        <w:tc>
          <w:tcPr>
            <w:tcW w:w="1091" w:type="dxa"/>
            <w:noWrap w:val="0"/>
            <w:vAlign w:val="center"/>
          </w:tcPr>
          <w:p w14:paraId="0090567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洁净手术部：二氧化碳、笑气系统</w:t>
            </w:r>
          </w:p>
        </w:tc>
        <w:tc>
          <w:tcPr>
            <w:tcW w:w="1064" w:type="dxa"/>
            <w:noWrap w:val="0"/>
            <w:vAlign w:val="center"/>
          </w:tcPr>
          <w:p w14:paraId="377E262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28E9E378">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4C875B3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209F957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汇流排是否有漏气现象，高压软管是否老化，耐压强度够不够，需要更换的进行更换，减压器是否工作正常，有无增减压现象，安全阀、电磁阀是否开闭正常、是否效验；过滤器是否有堵塞，截止阀是否有漏气、闭合不严等功能情况</w:t>
            </w:r>
          </w:p>
        </w:tc>
        <w:tc>
          <w:tcPr>
            <w:tcW w:w="1716" w:type="dxa"/>
            <w:noWrap w:val="0"/>
            <w:vAlign w:val="top"/>
          </w:tcPr>
          <w:p w14:paraId="4602650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徐家渡液氧站、老区笑气汇流排、二氧化碳供应站及以上相关管路、线路</w:t>
            </w:r>
          </w:p>
        </w:tc>
      </w:tr>
      <w:tr w14:paraId="534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1A190ADE">
            <w:pPr>
              <w:jc w:val="center"/>
              <w:rPr>
                <w:rFonts w:hint="eastAsia" w:ascii="仿宋" w:hAnsi="仿宋" w:eastAsia="仿宋" w:cs="仿宋"/>
                <w:b w:val="0"/>
                <w:bCs w:val="0"/>
                <w:kern w:val="0"/>
                <w:sz w:val="21"/>
                <w:szCs w:val="21"/>
                <w:lang w:val="en-US" w:eastAsia="zh-CN" w:bidi="ar"/>
              </w:rPr>
            </w:pPr>
          </w:p>
          <w:p w14:paraId="285B881A">
            <w:pPr>
              <w:jc w:val="center"/>
              <w:rPr>
                <w:rFonts w:hint="eastAsia" w:ascii="仿宋" w:hAnsi="仿宋" w:eastAsia="仿宋" w:cs="仿宋"/>
                <w:b w:val="0"/>
                <w:bCs w:val="0"/>
                <w:kern w:val="0"/>
                <w:sz w:val="21"/>
                <w:szCs w:val="21"/>
                <w:lang w:val="en-US" w:eastAsia="zh-CN" w:bidi="ar"/>
              </w:rPr>
            </w:pPr>
          </w:p>
          <w:p w14:paraId="5A7AB719">
            <w:pPr>
              <w:jc w:val="center"/>
              <w:rPr>
                <w:rFonts w:hint="eastAsia" w:ascii="仿宋" w:hAnsi="仿宋" w:eastAsia="仿宋" w:cs="仿宋"/>
                <w:b w:val="0"/>
                <w:bCs w:val="0"/>
                <w:kern w:val="0"/>
                <w:sz w:val="21"/>
                <w:szCs w:val="21"/>
                <w:lang w:val="en-US" w:eastAsia="zh-CN" w:bidi="ar"/>
              </w:rPr>
            </w:pPr>
          </w:p>
          <w:p w14:paraId="4B6413FC">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5</w:t>
            </w:r>
          </w:p>
        </w:tc>
        <w:tc>
          <w:tcPr>
            <w:tcW w:w="1091" w:type="dxa"/>
            <w:noWrap w:val="0"/>
            <w:vAlign w:val="top"/>
          </w:tcPr>
          <w:p w14:paraId="2ECCDDE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2F5609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8125B5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病区管路、阀门、各终端等设施</w:t>
            </w:r>
          </w:p>
        </w:tc>
        <w:tc>
          <w:tcPr>
            <w:tcW w:w="1064" w:type="dxa"/>
            <w:noWrap w:val="0"/>
            <w:vAlign w:val="top"/>
          </w:tcPr>
          <w:p w14:paraId="2D54EACD">
            <w:pPr>
              <w:jc w:val="center"/>
              <w:rPr>
                <w:rFonts w:hint="eastAsia" w:ascii="仿宋" w:hAnsi="仿宋" w:eastAsia="仿宋" w:cs="仿宋"/>
                <w:b w:val="0"/>
                <w:bCs w:val="0"/>
                <w:kern w:val="0"/>
                <w:sz w:val="21"/>
                <w:szCs w:val="21"/>
                <w:lang w:val="en-US" w:eastAsia="zh-CN" w:bidi="ar"/>
              </w:rPr>
            </w:pPr>
          </w:p>
          <w:p w14:paraId="28C3B5C2">
            <w:pPr>
              <w:jc w:val="center"/>
              <w:rPr>
                <w:rFonts w:hint="eastAsia" w:ascii="仿宋" w:hAnsi="仿宋" w:eastAsia="仿宋" w:cs="仿宋"/>
                <w:b w:val="0"/>
                <w:bCs w:val="0"/>
                <w:kern w:val="0"/>
                <w:sz w:val="21"/>
                <w:szCs w:val="21"/>
                <w:lang w:val="en-US" w:eastAsia="zh-CN" w:bidi="ar"/>
              </w:rPr>
            </w:pPr>
          </w:p>
          <w:p w14:paraId="124D99C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top"/>
          </w:tcPr>
          <w:p w14:paraId="6C38FC25">
            <w:pPr>
              <w:jc w:val="center"/>
              <w:rPr>
                <w:rFonts w:hint="eastAsia" w:ascii="仿宋" w:hAnsi="仿宋" w:eastAsia="仿宋" w:cs="仿宋"/>
                <w:b w:val="0"/>
                <w:bCs w:val="0"/>
                <w:kern w:val="0"/>
                <w:sz w:val="21"/>
                <w:szCs w:val="21"/>
                <w:lang w:val="en-US" w:eastAsia="zh-CN" w:bidi="ar"/>
              </w:rPr>
            </w:pPr>
          </w:p>
          <w:p w14:paraId="43A55EE9">
            <w:pPr>
              <w:jc w:val="center"/>
              <w:rPr>
                <w:rFonts w:hint="eastAsia" w:ascii="仿宋" w:hAnsi="仿宋" w:eastAsia="仿宋" w:cs="仿宋"/>
                <w:b w:val="0"/>
                <w:bCs w:val="0"/>
                <w:kern w:val="0"/>
                <w:sz w:val="21"/>
                <w:szCs w:val="21"/>
                <w:lang w:val="en-US" w:eastAsia="zh-CN" w:bidi="ar"/>
              </w:rPr>
            </w:pPr>
          </w:p>
          <w:p w14:paraId="2A44EC4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6900554B">
            <w:pPr>
              <w:jc w:val="center"/>
              <w:rPr>
                <w:rFonts w:hint="eastAsia" w:ascii="仿宋" w:hAnsi="仿宋" w:eastAsia="仿宋" w:cs="仿宋"/>
                <w:b w:val="0"/>
                <w:bCs w:val="0"/>
                <w:kern w:val="0"/>
                <w:sz w:val="21"/>
                <w:szCs w:val="21"/>
                <w:lang w:val="en-US" w:eastAsia="zh-CN" w:bidi="ar"/>
              </w:rPr>
            </w:pPr>
          </w:p>
          <w:p w14:paraId="12ED404C">
            <w:pPr>
              <w:jc w:val="center"/>
              <w:rPr>
                <w:rFonts w:hint="eastAsia" w:ascii="仿宋" w:hAnsi="仿宋" w:eastAsia="仿宋" w:cs="仿宋"/>
                <w:b w:val="0"/>
                <w:bCs w:val="0"/>
                <w:kern w:val="0"/>
                <w:sz w:val="21"/>
                <w:szCs w:val="21"/>
                <w:lang w:val="en-US" w:eastAsia="zh-CN" w:bidi="ar"/>
              </w:rPr>
            </w:pPr>
          </w:p>
          <w:p w14:paraId="00B31FD3">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w:t>
            </w:r>
          </w:p>
        </w:tc>
        <w:tc>
          <w:tcPr>
            <w:tcW w:w="3044" w:type="dxa"/>
            <w:noWrap w:val="0"/>
            <w:vAlign w:val="top"/>
          </w:tcPr>
          <w:p w14:paraId="26DAA61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2EE53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4FF7BD5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DD7CB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716" w:type="dxa"/>
            <w:noWrap w:val="0"/>
            <w:vAlign w:val="top"/>
          </w:tcPr>
          <w:p w14:paraId="1F2DAFC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包含但不限于病区各楼层管路、楼层总阀门、二级减压装置、流量仪、压力监视报警、气体终端</w:t>
            </w:r>
          </w:p>
        </w:tc>
      </w:tr>
    </w:tbl>
    <w:p w14:paraId="2CC1F17B">
      <w:pPr>
        <w:numPr>
          <w:ilvl w:val="0"/>
          <w:numId w:val="0"/>
        </w:numPr>
        <w:spacing w:line="360" w:lineRule="auto"/>
        <w:ind w:left="320" w:leftChars="0"/>
        <w:rPr>
          <w:rFonts w:hint="eastAsia" w:ascii="仿宋" w:hAnsi="仿宋" w:eastAsia="仿宋" w:cs="仿宋"/>
          <w:sz w:val="22"/>
          <w:szCs w:val="24"/>
          <w:lang w:val="en-US" w:eastAsia="zh-CN"/>
        </w:rPr>
      </w:pPr>
      <w:r>
        <w:rPr>
          <w:rFonts w:hint="eastAsia" w:ascii="仿宋" w:hAnsi="仿宋" w:eastAsia="仿宋" w:cs="仿宋"/>
          <w:b/>
          <w:bCs/>
          <w:i w:val="0"/>
          <w:iCs w:val="0"/>
          <w:color w:val="auto"/>
          <w:kern w:val="2"/>
          <w:sz w:val="28"/>
          <w:szCs w:val="28"/>
          <w:lang w:val="en-US" w:eastAsia="zh-CN" w:bidi="ar-SA"/>
        </w:rPr>
        <w:t>二、服务要求</w:t>
      </w:r>
    </w:p>
    <w:p w14:paraId="7363FC65">
      <w:pPr>
        <w:numPr>
          <w:ilvl w:val="0"/>
          <w:numId w:val="0"/>
        </w:numPr>
        <w:rPr>
          <w:rFonts w:hint="eastAsia" w:ascii="仿宋" w:hAnsi="仿宋" w:eastAsia="仿宋" w:cs="仿宋"/>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color w:val="auto"/>
          <w:sz w:val="24"/>
          <w:szCs w:val="24"/>
          <w:lang w:val="en-US" w:eastAsia="zh-CN"/>
        </w:rPr>
        <w:t>医用供氧系统</w:t>
      </w:r>
      <w:r>
        <w:rPr>
          <w:rFonts w:hint="eastAsia" w:ascii="仿宋" w:hAnsi="仿宋" w:eastAsia="仿宋" w:cs="仿宋"/>
          <w:b/>
          <w:bCs/>
          <w:color w:val="auto"/>
          <w:sz w:val="24"/>
          <w:szCs w:val="24"/>
          <w:lang w:eastAsia="zh-CN"/>
        </w:rPr>
        <w:t>维保服务技术</w:t>
      </w:r>
      <w:r>
        <w:rPr>
          <w:rFonts w:hint="eastAsia" w:ascii="仿宋" w:hAnsi="仿宋" w:eastAsia="仿宋" w:cs="仿宋"/>
          <w:b/>
          <w:bCs/>
          <w:color w:val="auto"/>
          <w:sz w:val="24"/>
          <w:szCs w:val="24"/>
        </w:rPr>
        <w:t>要求</w:t>
      </w:r>
      <w:r>
        <w:rPr>
          <w:rFonts w:hint="eastAsia" w:ascii="仿宋" w:hAnsi="仿宋" w:eastAsia="仿宋" w:cs="仿宋"/>
          <w:color w:val="auto"/>
          <w:sz w:val="24"/>
          <w:szCs w:val="24"/>
        </w:rPr>
        <w:t>：</w:t>
      </w:r>
    </w:p>
    <w:p w14:paraId="06BAB485">
      <w:pPr>
        <w:spacing w:before="275" w:line="330" w:lineRule="auto"/>
        <w:ind w:firstLine="258" w:firstLineChars="1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1、</w:t>
      </w:r>
      <w:r>
        <w:rPr>
          <w:rFonts w:hint="eastAsia" w:ascii="仿宋" w:hAnsi="仿宋" w:eastAsia="仿宋" w:cs="仿宋"/>
          <w:color w:val="auto"/>
          <w:spacing w:val="9"/>
          <w:sz w:val="24"/>
          <w:szCs w:val="24"/>
        </w:rPr>
        <w:t>用查漏剂查漏，检查汇流排是否有漏气现象，高压软管是否老化，耐压强度够不够，需要更换的</w:t>
      </w:r>
      <w:r>
        <w:rPr>
          <w:rFonts w:hint="eastAsia" w:ascii="仿宋" w:hAnsi="仿宋" w:eastAsia="仿宋" w:cs="仿宋"/>
          <w:color w:val="auto"/>
          <w:spacing w:val="6"/>
          <w:sz w:val="24"/>
          <w:szCs w:val="24"/>
        </w:rPr>
        <w:t>进行更换</w:t>
      </w:r>
      <w:r>
        <w:rPr>
          <w:rFonts w:hint="eastAsia" w:ascii="仿宋" w:hAnsi="仿宋" w:eastAsia="仿宋" w:cs="仿宋"/>
          <w:color w:val="auto"/>
          <w:spacing w:val="6"/>
          <w:sz w:val="24"/>
          <w:szCs w:val="24"/>
          <w:lang w:eastAsia="zh-CN"/>
        </w:rPr>
        <w:t>。</w:t>
      </w:r>
    </w:p>
    <w:p w14:paraId="39E11D78">
      <w:pPr>
        <w:spacing w:before="222" w:line="330" w:lineRule="auto"/>
        <w:ind w:firstLine="51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2、</w:t>
      </w:r>
      <w:r>
        <w:rPr>
          <w:rFonts w:hint="eastAsia" w:ascii="仿宋" w:hAnsi="仿宋" w:eastAsia="仿宋" w:cs="仿宋"/>
          <w:color w:val="auto"/>
          <w:spacing w:val="9"/>
          <w:sz w:val="24"/>
          <w:szCs w:val="24"/>
        </w:rPr>
        <w:t>检查液氧罐周围是否存在消防安全，调压设备是否正常，汽化器是否泄漏等，氧气输出压力是否达到临床使用要求，管道与设备连接处是否松动、漏气；</w:t>
      </w:r>
      <w:r>
        <w:rPr>
          <w:rFonts w:hint="eastAsia" w:ascii="仿宋" w:hAnsi="仿宋" w:eastAsia="仿宋" w:cs="仿宋"/>
          <w:color w:val="auto"/>
          <w:spacing w:val="9"/>
          <w:sz w:val="24"/>
          <w:szCs w:val="24"/>
          <w:lang w:eastAsia="zh-CN"/>
        </w:rPr>
        <w:t>有漏气的予以立即处置。</w:t>
      </w:r>
    </w:p>
    <w:p w14:paraId="7C35B533">
      <w:pPr>
        <w:spacing w:before="222" w:line="360" w:lineRule="auto"/>
        <w:ind w:firstLine="512" w:firstLineChars="200"/>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val="en-US" w:eastAsia="zh-CN"/>
        </w:rPr>
        <w:t>3、</w:t>
      </w:r>
      <w:r>
        <w:rPr>
          <w:rFonts w:hint="eastAsia" w:ascii="仿宋" w:hAnsi="仿宋" w:eastAsia="仿宋" w:cs="仿宋"/>
          <w:color w:val="auto"/>
          <w:spacing w:val="8"/>
          <w:sz w:val="24"/>
          <w:szCs w:val="24"/>
        </w:rPr>
        <w:t>检查液氧罐安全阀是否年检？是否正常工作；</w:t>
      </w:r>
      <w:r>
        <w:rPr>
          <w:rFonts w:hint="eastAsia" w:ascii="仿宋" w:hAnsi="仿宋" w:eastAsia="仿宋" w:cs="仿宋"/>
          <w:color w:val="auto"/>
          <w:spacing w:val="8"/>
          <w:sz w:val="24"/>
          <w:szCs w:val="24"/>
          <w:lang w:eastAsia="zh-CN"/>
        </w:rPr>
        <w:t>如有异常的及时处置恢复正常使用。并按照不同设施检定检测要求定期效验。</w:t>
      </w:r>
    </w:p>
    <w:p w14:paraId="65014AED">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rPr>
        <w:t>检查减压器是否工作正常，有无增减压现象，安全阀、 电磁阀是否开闭正常、是否校验</w:t>
      </w:r>
      <w:r>
        <w:rPr>
          <w:rFonts w:hint="eastAsia" w:ascii="仿宋" w:hAnsi="仿宋" w:eastAsia="仿宋" w:cs="仿宋"/>
          <w:color w:val="auto"/>
          <w:spacing w:val="8"/>
          <w:sz w:val="24"/>
          <w:szCs w:val="24"/>
          <w:highlight w:val="none"/>
          <w:lang w:eastAsia="zh-CN"/>
        </w:rPr>
        <w:t>。</w:t>
      </w:r>
    </w:p>
    <w:p w14:paraId="209EB0F3">
      <w:pPr>
        <w:spacing w:before="221" w:line="360" w:lineRule="auto"/>
        <w:ind w:left="437"/>
        <w:rPr>
          <w:rFonts w:hint="eastAsia" w:ascii="仿宋" w:hAnsi="仿宋" w:eastAsia="仿宋" w:cs="仿宋"/>
          <w:color w:val="0000FF"/>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过滤器是否有堵塞，截止阀是否有漏气、闭合不严；</w:t>
      </w:r>
      <w:r>
        <w:rPr>
          <w:rFonts w:hint="eastAsia" w:ascii="仿宋" w:hAnsi="仿宋" w:eastAsia="仿宋" w:cs="仿宋"/>
          <w:color w:val="auto"/>
          <w:spacing w:val="8"/>
          <w:sz w:val="24"/>
          <w:szCs w:val="24"/>
          <w:highlight w:val="none"/>
          <w:lang w:eastAsia="zh-CN"/>
        </w:rPr>
        <w:t>如有上述情况，及时处置恢复到正常使用状态。</w:t>
      </w:r>
    </w:p>
    <w:p w14:paraId="41DC094B">
      <w:pPr>
        <w:spacing w:before="221" w:line="360" w:lineRule="auto"/>
        <w:ind w:left="437"/>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8"/>
          <w:sz w:val="24"/>
          <w:szCs w:val="24"/>
          <w:highlight w:val="none"/>
        </w:rPr>
        <w:t>检查压力报警器是否正常工作，检查压力仪表是否精确，是否年检、校准及更换；</w:t>
      </w:r>
    </w:p>
    <w:p w14:paraId="66496399">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7、</w:t>
      </w:r>
      <w:r>
        <w:rPr>
          <w:rFonts w:hint="eastAsia" w:ascii="仿宋" w:hAnsi="仿宋" w:eastAsia="仿宋" w:cs="仿宋"/>
          <w:color w:val="auto"/>
          <w:spacing w:val="8"/>
          <w:sz w:val="24"/>
          <w:szCs w:val="24"/>
          <w:highlight w:val="none"/>
        </w:rPr>
        <w:t>用查漏剂全面查漏，需要维修的进行维修，需要更换的进行更换</w:t>
      </w:r>
      <w:r>
        <w:rPr>
          <w:rFonts w:hint="eastAsia" w:ascii="仿宋" w:hAnsi="仿宋" w:eastAsia="仿宋" w:cs="仿宋"/>
          <w:color w:val="auto"/>
          <w:spacing w:val="8"/>
          <w:sz w:val="24"/>
          <w:szCs w:val="24"/>
          <w:highlight w:val="none"/>
          <w:lang w:eastAsia="zh-CN"/>
        </w:rPr>
        <w:t>。</w:t>
      </w:r>
    </w:p>
    <w:p w14:paraId="5A1209FA">
      <w:pPr>
        <w:spacing w:before="221" w:line="360" w:lineRule="auto"/>
        <w:ind w:left="437"/>
        <w:rPr>
          <w:rFonts w:hint="eastAsia" w:ascii="仿宋" w:hAnsi="仿宋" w:eastAsia="仿宋" w:cs="仿宋"/>
          <w:color w:val="auto"/>
          <w:spacing w:val="8"/>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 xml:space="preserve">2、病区相关设施设备 </w:t>
      </w:r>
      <w:r>
        <w:rPr>
          <w:rFonts w:hint="eastAsia" w:ascii="仿宋" w:hAnsi="仿宋" w:eastAsia="仿宋" w:cs="仿宋"/>
          <w:color w:val="auto"/>
          <w:spacing w:val="8"/>
          <w:sz w:val="24"/>
          <w:szCs w:val="24"/>
          <w:highlight w:val="none"/>
          <w:lang w:val="en-US" w:eastAsia="zh-CN"/>
        </w:rPr>
        <w:t xml:space="preserve">  </w:t>
      </w:r>
    </w:p>
    <w:p w14:paraId="7EFB09C7">
      <w:pPr>
        <w:spacing w:before="221" w:line="360" w:lineRule="auto"/>
        <w:ind w:left="437" w:firstLine="25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lang w:val="en-US" w:eastAsia="zh-CN"/>
        </w:rPr>
        <w:t>2.1</w:t>
      </w:r>
      <w:r>
        <w:rPr>
          <w:rFonts w:hint="eastAsia" w:ascii="仿宋" w:hAnsi="仿宋" w:eastAsia="仿宋" w:cs="仿宋"/>
          <w:color w:val="auto"/>
          <w:spacing w:val="8"/>
          <w:sz w:val="24"/>
          <w:szCs w:val="24"/>
          <w:highlight w:val="none"/>
        </w:rPr>
        <w:t>检查各路管道上焊接口、阀门有无漏气及松动现象，焊接点有无松动氧化，用查漏剂逐点进行查漏， 阀门松动进行修理，如需更换就进行更换，焊</w:t>
      </w:r>
      <w:r>
        <w:rPr>
          <w:rFonts w:hint="eastAsia" w:ascii="仿宋" w:hAnsi="仿宋" w:eastAsia="仿宋" w:cs="仿宋"/>
          <w:color w:val="auto"/>
          <w:spacing w:val="7"/>
          <w:sz w:val="24"/>
          <w:szCs w:val="24"/>
          <w:highlight w:val="none"/>
        </w:rPr>
        <w:t>点氧化松动要二次焊接并做防锈</w:t>
      </w:r>
      <w:r>
        <w:rPr>
          <w:rFonts w:hint="eastAsia" w:ascii="仿宋" w:hAnsi="仿宋" w:eastAsia="仿宋" w:cs="仿宋"/>
          <w:color w:val="auto"/>
          <w:spacing w:val="7"/>
          <w:sz w:val="24"/>
          <w:szCs w:val="24"/>
          <w:highlight w:val="none"/>
          <w:lang w:eastAsia="zh-CN"/>
        </w:rPr>
        <w:t>处理</w:t>
      </w:r>
      <w:r>
        <w:rPr>
          <w:rFonts w:hint="eastAsia" w:ascii="仿宋" w:hAnsi="仿宋" w:eastAsia="仿宋" w:cs="仿宋"/>
          <w:color w:val="auto"/>
          <w:spacing w:val="7"/>
          <w:sz w:val="24"/>
          <w:szCs w:val="24"/>
          <w:highlight w:val="none"/>
        </w:rPr>
        <w:t>。</w:t>
      </w:r>
    </w:p>
    <w:p w14:paraId="308CFC2F">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2.2</w:t>
      </w:r>
      <w:r>
        <w:rPr>
          <w:rFonts w:hint="eastAsia" w:ascii="仿宋" w:hAnsi="仿宋" w:eastAsia="仿宋" w:cs="仿宋"/>
          <w:color w:val="auto"/>
          <w:spacing w:val="7"/>
          <w:sz w:val="24"/>
          <w:szCs w:val="24"/>
          <w:highlight w:val="none"/>
        </w:rPr>
        <w:t>检查二级减压箱有无漏气现象，肥皂水查漏，检查减压器有无增减压现象，安全阀是否开闭正常， 截止阀是否开闭正常，有无漏气，用查漏剂全面查漏，发现问题维修处理，需要更换进行更换</w:t>
      </w:r>
      <w:r>
        <w:rPr>
          <w:rFonts w:hint="eastAsia" w:ascii="仿宋" w:hAnsi="仿宋" w:eastAsia="仿宋" w:cs="仿宋"/>
          <w:color w:val="auto"/>
          <w:spacing w:val="7"/>
          <w:sz w:val="24"/>
          <w:szCs w:val="24"/>
          <w:highlight w:val="none"/>
          <w:lang w:eastAsia="zh-CN"/>
        </w:rPr>
        <w:t>。</w:t>
      </w:r>
    </w:p>
    <w:p w14:paraId="775CCF08">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2.3</w:t>
      </w:r>
      <w:r>
        <w:rPr>
          <w:rFonts w:hint="eastAsia" w:ascii="仿宋" w:hAnsi="仿宋" w:eastAsia="仿宋" w:cs="仿宋"/>
          <w:color w:val="auto"/>
          <w:spacing w:val="7"/>
          <w:sz w:val="24"/>
          <w:szCs w:val="24"/>
          <w:highlight w:val="none"/>
        </w:rPr>
        <w:t>检查氧气流量计是否正常计量，电源插座供电是否正常，传感器是否堵塞，连接处是否漏气</w:t>
      </w:r>
      <w:r>
        <w:rPr>
          <w:rFonts w:hint="eastAsia" w:ascii="仿宋" w:hAnsi="仿宋" w:eastAsia="仿宋" w:cs="仿宋"/>
          <w:color w:val="auto"/>
          <w:spacing w:val="7"/>
          <w:sz w:val="24"/>
          <w:szCs w:val="24"/>
          <w:highlight w:val="none"/>
          <w:lang w:eastAsia="zh-CN"/>
        </w:rPr>
        <w:t>。</w:t>
      </w:r>
    </w:p>
    <w:p w14:paraId="73AA22BD">
      <w:pPr>
        <w:spacing w:before="222" w:line="360" w:lineRule="auto"/>
        <w:ind w:left="437" w:firstLine="254"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2.4</w:t>
      </w:r>
      <w:r>
        <w:rPr>
          <w:rFonts w:hint="eastAsia" w:ascii="仿宋" w:hAnsi="仿宋" w:eastAsia="仿宋" w:cs="仿宋"/>
          <w:color w:val="auto"/>
          <w:spacing w:val="7"/>
          <w:sz w:val="24"/>
          <w:szCs w:val="24"/>
          <w:highlight w:val="none"/>
        </w:rPr>
        <w:t>检查病房维修阀、氧气终端、负压终端、压缩空气终端、二氧化碳终端、氮气终端、废气排放终端 开闭是否正常，用查漏剂查有无漏气现象，终端内弹簧是否疲劳，密封垫是否老化，出现问题进行维修或更换。</w:t>
      </w:r>
    </w:p>
    <w:p w14:paraId="317C2B6D">
      <w:pPr>
        <w:spacing w:before="222" w:line="360" w:lineRule="auto"/>
        <w:ind w:firstLine="508" w:firstLineChars="2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2.5检查</w:t>
      </w:r>
      <w:r>
        <w:rPr>
          <w:rFonts w:hint="eastAsia" w:ascii="仿宋" w:hAnsi="仿宋" w:eastAsia="仿宋" w:cs="仿宋"/>
          <w:color w:val="auto"/>
          <w:spacing w:val="7"/>
          <w:sz w:val="24"/>
          <w:szCs w:val="24"/>
          <w:highlight w:val="none"/>
        </w:rPr>
        <w:t>铝合金设备带、装饰罩是否脱落、松动、破损、丢失，出现问题进</w:t>
      </w:r>
      <w:r>
        <w:rPr>
          <w:rFonts w:hint="eastAsia" w:ascii="仿宋" w:hAnsi="仿宋" w:eastAsia="仿宋" w:cs="仿宋"/>
          <w:color w:val="auto"/>
          <w:spacing w:val="7"/>
          <w:sz w:val="24"/>
          <w:szCs w:val="24"/>
          <w:highlight w:val="none"/>
          <w:lang w:val="en-US" w:eastAsia="zh-CN"/>
        </w:rPr>
        <w:t>行维修或更换。</w:t>
      </w:r>
    </w:p>
    <w:p w14:paraId="40469713">
      <w:pPr>
        <w:spacing w:before="222" w:line="360" w:lineRule="auto"/>
        <w:ind w:left="437" w:firstLine="254" w:firstLineChars="1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2.6 保证液氧站内所有压力表、安全阀、各种报警装置及液氧罐等需要做定期效验或检测的设施设备在有效期内。</w:t>
      </w:r>
    </w:p>
    <w:p w14:paraId="78DFB0D3">
      <w:pPr>
        <w:spacing w:before="222" w:line="360" w:lineRule="auto"/>
        <w:ind w:left="437"/>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3、 医用中心吸引系统</w:t>
      </w:r>
    </w:p>
    <w:p w14:paraId="46C8086C">
      <w:pPr>
        <w:spacing w:before="198" w:line="330" w:lineRule="auto"/>
        <w:ind w:left="26" w:firstLine="41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3.1、</w:t>
      </w:r>
      <w:r>
        <w:rPr>
          <w:rFonts w:hint="eastAsia" w:ascii="仿宋" w:hAnsi="仿宋" w:eastAsia="仿宋" w:cs="仿宋"/>
          <w:color w:val="auto"/>
          <w:spacing w:val="9"/>
          <w:sz w:val="24"/>
          <w:szCs w:val="24"/>
        </w:rPr>
        <w:t>检查负压机房</w:t>
      </w:r>
      <w:r>
        <w:rPr>
          <w:rFonts w:hint="eastAsia" w:ascii="仿宋" w:hAnsi="仿宋" w:eastAsia="仿宋" w:cs="仿宋"/>
          <w:color w:val="auto"/>
          <w:spacing w:val="9"/>
          <w:sz w:val="24"/>
          <w:szCs w:val="24"/>
          <w:highlight w:val="none"/>
        </w:rPr>
        <w:t>内真空泵</w:t>
      </w:r>
      <w:r>
        <w:rPr>
          <w:rFonts w:hint="eastAsia" w:ascii="仿宋" w:hAnsi="仿宋" w:eastAsia="仿宋" w:cs="仿宋"/>
          <w:color w:val="auto"/>
          <w:spacing w:val="9"/>
          <w:sz w:val="24"/>
          <w:szCs w:val="24"/>
        </w:rPr>
        <w:t>有无异响，是否正常工作，是否漏水，排水管道是否畅通，检查进水电磁</w:t>
      </w:r>
      <w:r>
        <w:rPr>
          <w:rFonts w:hint="eastAsia" w:ascii="仿宋" w:hAnsi="仿宋" w:eastAsia="仿宋" w:cs="仿宋"/>
          <w:color w:val="auto"/>
          <w:spacing w:val="5"/>
          <w:sz w:val="24"/>
          <w:szCs w:val="24"/>
        </w:rPr>
        <w:t>阀是否开闭正常</w:t>
      </w:r>
      <w:r>
        <w:rPr>
          <w:rFonts w:hint="eastAsia" w:ascii="仿宋" w:hAnsi="仿宋" w:eastAsia="仿宋" w:cs="仿宋"/>
          <w:color w:val="auto"/>
          <w:spacing w:val="5"/>
          <w:sz w:val="24"/>
          <w:szCs w:val="24"/>
          <w:lang w:eastAsia="zh-CN"/>
        </w:rPr>
        <w:t>。</w:t>
      </w:r>
    </w:p>
    <w:p w14:paraId="61BEFBE1">
      <w:pPr>
        <w:spacing w:before="198" w:line="330" w:lineRule="auto"/>
        <w:ind w:left="26" w:firstLine="410"/>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3.2、</w:t>
      </w:r>
      <w:r>
        <w:rPr>
          <w:rFonts w:hint="eastAsia" w:ascii="仿宋" w:hAnsi="仿宋" w:eastAsia="仿宋" w:cs="仿宋"/>
          <w:color w:val="auto"/>
          <w:spacing w:val="9"/>
          <w:sz w:val="24"/>
          <w:szCs w:val="24"/>
          <w:highlight w:val="none"/>
        </w:rPr>
        <w:t>检查负压控制柜是否正常工作，控制柜内电控元件有无老化、线路有无松动现象；</w:t>
      </w:r>
    </w:p>
    <w:p w14:paraId="205A1937">
      <w:pPr>
        <w:spacing w:before="220" w:line="331" w:lineRule="auto"/>
        <w:ind w:left="7" w:firstLine="429"/>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3.3、</w:t>
      </w:r>
      <w:r>
        <w:rPr>
          <w:rFonts w:hint="eastAsia" w:ascii="仿宋" w:hAnsi="仿宋" w:eastAsia="仿宋" w:cs="仿宋"/>
          <w:color w:val="auto"/>
          <w:spacing w:val="9"/>
          <w:sz w:val="24"/>
          <w:szCs w:val="24"/>
        </w:rPr>
        <w:t>检查负压吸引机房管路阀门、电磁阀是否开闭自如，有无泄漏；焊接处是否生锈，法兰垫有无老</w:t>
      </w:r>
      <w:r>
        <w:rPr>
          <w:rFonts w:hint="eastAsia" w:ascii="仿宋" w:hAnsi="仿宋" w:eastAsia="仿宋" w:cs="仿宋"/>
          <w:color w:val="auto"/>
          <w:sz w:val="24"/>
          <w:szCs w:val="24"/>
        </w:rPr>
        <w:t>化</w:t>
      </w:r>
      <w:r>
        <w:rPr>
          <w:rFonts w:hint="eastAsia" w:ascii="仿宋" w:hAnsi="仿宋" w:eastAsia="仿宋" w:cs="仿宋"/>
          <w:color w:val="auto"/>
          <w:sz w:val="24"/>
          <w:szCs w:val="24"/>
          <w:lang w:eastAsia="zh-CN"/>
        </w:rPr>
        <w:t>。</w:t>
      </w:r>
    </w:p>
    <w:p w14:paraId="04D84AB1">
      <w:pPr>
        <w:spacing w:before="220" w:line="228" w:lineRule="auto"/>
        <w:ind w:left="437"/>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3.4、</w:t>
      </w:r>
      <w:r>
        <w:rPr>
          <w:rFonts w:hint="eastAsia" w:ascii="仿宋" w:hAnsi="仿宋" w:eastAsia="仿宋" w:cs="仿宋"/>
          <w:color w:val="auto"/>
          <w:spacing w:val="9"/>
          <w:sz w:val="24"/>
          <w:szCs w:val="24"/>
        </w:rPr>
        <w:t>检查负压罐及排污罐有无积水，如出现以上问题进行维修和处理，需要更换进行更换</w:t>
      </w:r>
      <w:r>
        <w:rPr>
          <w:rFonts w:hint="eastAsia" w:ascii="仿宋" w:hAnsi="仿宋" w:eastAsia="仿宋" w:cs="仿宋"/>
          <w:color w:val="auto"/>
          <w:spacing w:val="9"/>
          <w:sz w:val="24"/>
          <w:szCs w:val="24"/>
          <w:lang w:eastAsia="zh-CN"/>
        </w:rPr>
        <w:t>。</w:t>
      </w:r>
    </w:p>
    <w:p w14:paraId="09E3EC7E">
      <w:pPr>
        <w:spacing w:before="220" w:line="360" w:lineRule="auto"/>
        <w:ind w:left="437"/>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val="en-US" w:eastAsia="zh-CN"/>
        </w:rPr>
        <w:t>3.5、</w:t>
      </w:r>
      <w:r>
        <w:rPr>
          <w:rFonts w:hint="eastAsia" w:ascii="仿宋" w:hAnsi="仿宋" w:eastAsia="仿宋" w:cs="仿宋"/>
          <w:color w:val="auto"/>
          <w:spacing w:val="9"/>
          <w:sz w:val="24"/>
          <w:szCs w:val="24"/>
        </w:rPr>
        <w:t>检查水箱是否损坏生锈，有无渗水情况。</w:t>
      </w:r>
    </w:p>
    <w:p w14:paraId="0F9613C3">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3.6、</w:t>
      </w:r>
      <w:r>
        <w:rPr>
          <w:rFonts w:hint="eastAsia" w:ascii="仿宋" w:hAnsi="仿宋" w:eastAsia="仿宋" w:cs="仿宋"/>
          <w:color w:val="auto"/>
          <w:spacing w:val="9"/>
          <w:sz w:val="24"/>
          <w:szCs w:val="24"/>
          <w:lang w:eastAsia="zh-CN"/>
        </w:rPr>
        <w:t>保证负压机房内所有压力表、安全阀、各种报警装置及负压罐等需要做定期效验或检测的设施设备在有效期内。</w:t>
      </w:r>
    </w:p>
    <w:p w14:paraId="371DE0D8">
      <w:pPr>
        <w:spacing w:before="220" w:line="360" w:lineRule="auto"/>
        <w:ind w:left="437"/>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val="en-US" w:eastAsia="zh-CN"/>
        </w:rPr>
        <w:t>4、</w:t>
      </w:r>
      <w:r>
        <w:rPr>
          <w:rFonts w:hint="eastAsia" w:ascii="仿宋" w:hAnsi="仿宋" w:eastAsia="仿宋" w:cs="仿宋"/>
          <w:b/>
          <w:bCs/>
          <w:color w:val="auto"/>
          <w:spacing w:val="9"/>
          <w:sz w:val="24"/>
          <w:szCs w:val="24"/>
        </w:rPr>
        <w:t>医用压缩空气系统</w:t>
      </w:r>
    </w:p>
    <w:p w14:paraId="606CAEB6">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4.1、检查压缩空气机房内压缩机组有无异响，空气压力是否达到临床使用要求，是否漏气、漏油，如有异常的及时处置恢复到正常使用状态。</w:t>
      </w:r>
    </w:p>
    <w:p w14:paraId="22189AF3">
      <w:pPr>
        <w:spacing w:before="220" w:line="360" w:lineRule="auto"/>
        <w:ind w:left="437"/>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4.2、检查控制柜是否正常工作，控制柜内电控元件有无老化、线路有无松动现象。</w:t>
      </w:r>
    </w:p>
    <w:p w14:paraId="577DB00D">
      <w:pPr>
        <w:spacing w:before="220" w:line="360" w:lineRule="auto"/>
        <w:ind w:firstLine="516" w:firstLineChars="2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4.3、检查空压机工作时间是否超过保养期限，保养报警系统是否正常提示。</w:t>
      </w:r>
    </w:p>
    <w:p w14:paraId="05A90D7C">
      <w:pPr>
        <w:spacing w:before="220" w:line="360" w:lineRule="auto"/>
        <w:ind w:firstLine="516" w:firstLineChars="200"/>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4.4、干燥机是否运行正常，常备</w:t>
      </w:r>
      <w:r>
        <w:rPr>
          <w:rFonts w:hint="eastAsia" w:ascii="仿宋" w:hAnsi="仿宋" w:eastAsia="仿宋" w:cs="仿宋"/>
          <w:color w:val="auto"/>
          <w:spacing w:val="9"/>
          <w:sz w:val="24"/>
          <w:szCs w:val="24"/>
          <w:highlight w:val="none"/>
          <w:lang w:val="en-US" w:eastAsia="zh-CN"/>
        </w:rPr>
        <w:t>的空气滤芯、油滤芯、空压油是否有库存，以上问题能维修解决的维修解决， 需要更换的进行更换。</w:t>
      </w:r>
    </w:p>
    <w:p w14:paraId="6EA0DC0D">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4.5、检查压缩空气中心站管路阀门是否开闭自如，有无泄漏；焊接处是否生锈，法兰垫有无老化，检查空气储罐有无积水，如出现以上问题进行维修和处理，需要更换进行更换。</w:t>
      </w:r>
    </w:p>
    <w:p w14:paraId="5F5E993B">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4.6、保证空压机房内所有压力表、安全阀、各种报警装置等需要做定期效验或检测的设施设备在有效期内。</w:t>
      </w:r>
    </w:p>
    <w:p w14:paraId="5F6D7B2C">
      <w:pPr>
        <w:numPr>
          <w:ilvl w:val="0"/>
          <w:numId w:val="0"/>
        </w:numPr>
        <w:spacing w:before="220" w:line="360" w:lineRule="auto"/>
        <w:ind w:leftChars="0"/>
        <w:rPr>
          <w:rFonts w:hint="eastAsia" w:ascii="仿宋" w:hAnsi="仿宋" w:eastAsia="仿宋" w:cs="仿宋"/>
          <w:b/>
          <w:bCs/>
          <w:color w:val="auto"/>
          <w:spacing w:val="9"/>
          <w:sz w:val="28"/>
          <w:szCs w:val="28"/>
          <w:lang w:val="en-US" w:eastAsia="zh-CN"/>
        </w:rPr>
      </w:pPr>
      <w:r>
        <w:rPr>
          <w:rFonts w:hint="eastAsia" w:ascii="仿宋" w:hAnsi="仿宋" w:eastAsia="仿宋" w:cs="仿宋"/>
          <w:b/>
          <w:bCs/>
          <w:color w:val="auto"/>
          <w:spacing w:val="9"/>
          <w:sz w:val="28"/>
          <w:szCs w:val="28"/>
          <w:lang w:val="en-US" w:eastAsia="zh-CN"/>
        </w:rPr>
        <w:t>三、维保服务要求</w:t>
      </w:r>
    </w:p>
    <w:p w14:paraId="48476F0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vertAlign w:val="baseli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★提供本包设备不限次数的人工技术保服务，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配件单价在100元以下的由中标公司自行承担。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69773D8E">
      <w:pPr>
        <w:keepNext w:val="0"/>
        <w:keepLines w:val="0"/>
        <w:numPr>
          <w:ilvl w:val="0"/>
          <w:numId w:val="0"/>
        </w:numPr>
        <w:suppressLineNumbers w:val="0"/>
        <w:spacing w:before="0" w:beforeAutospacing="0" w:after="0" w:afterAutospacing="0" w:line="360" w:lineRule="auto"/>
        <w:ind w:right="0" w:rightChars="0" w:firstLine="240" w:firstLineChars="10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2.按照制定的维保服务内容实施定期巡检、维护保养及零配件更换，并出具一式两份巡检、维保记录存档备查。</w:t>
      </w:r>
    </w:p>
    <w:p w14:paraId="689A3D88">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3、培训院方人员，并能达到每周安全巡检各区域、发现问题的专业合格水平。必要时接受电话或视频处置、咨询等专业问题。</w:t>
      </w:r>
    </w:p>
    <w:p w14:paraId="6DE59FF3">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4、有完善的应急处置预案，保持电话通畅，必要时提供备用咨询电话，以备解决院方可能出现的应急问题。</w:t>
      </w:r>
    </w:p>
    <w:p w14:paraId="65801A97">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制定完善的维保服务计划，能及时响应医院提出的维修维保服务需求，定期安排到院维保；如有需要到场处置的问题，应在1小时内到达现场提出解决方案并于24小时内解决问题，如遇紧急消防、安全相关情况，需半小时到场或远程视频协助解决问题。</w:t>
      </w:r>
    </w:p>
    <w:p w14:paraId="74E9CA6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5" w:firstLineChars="100"/>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★考核表</w:t>
      </w:r>
    </w:p>
    <w:p w14:paraId="60F2C41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A465250">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0FA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25BFD78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49E511E6">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411606D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250A7B9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451CC8B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361710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6AFD28D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29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B83CD7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42150E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DF055C0">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A43C8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E963135">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7F8945A">
            <w:pPr>
              <w:spacing w:line="240" w:lineRule="auto"/>
              <w:rPr>
                <w:rFonts w:hint="eastAsia" w:ascii="仿宋" w:hAnsi="仿宋" w:eastAsia="仿宋" w:cs="仿宋"/>
                <w:sz w:val="24"/>
                <w:szCs w:val="24"/>
                <w:lang w:val="en-US" w:eastAsia="zh-CN"/>
              </w:rPr>
            </w:pPr>
          </w:p>
        </w:tc>
      </w:tr>
      <w:tr w14:paraId="502C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C7A56D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5FA966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B52BD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FF769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8E7CD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0743910">
            <w:pPr>
              <w:spacing w:line="240" w:lineRule="auto"/>
              <w:rPr>
                <w:rFonts w:hint="eastAsia" w:ascii="仿宋" w:hAnsi="仿宋" w:eastAsia="仿宋" w:cs="仿宋"/>
                <w:sz w:val="24"/>
                <w:szCs w:val="24"/>
              </w:rPr>
            </w:pPr>
          </w:p>
        </w:tc>
      </w:tr>
      <w:tr w14:paraId="069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D3020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870820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FBE6BC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E6CD3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3EB6599">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9D8613C">
            <w:pPr>
              <w:spacing w:line="240" w:lineRule="auto"/>
              <w:rPr>
                <w:rFonts w:hint="eastAsia" w:ascii="仿宋" w:hAnsi="仿宋" w:eastAsia="仿宋" w:cs="仿宋"/>
                <w:sz w:val="24"/>
                <w:szCs w:val="24"/>
              </w:rPr>
            </w:pPr>
          </w:p>
        </w:tc>
      </w:tr>
      <w:tr w14:paraId="11C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3A073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F65833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B2D07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70E8A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653BA8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69F41D1">
            <w:pPr>
              <w:spacing w:line="240" w:lineRule="auto"/>
              <w:rPr>
                <w:rFonts w:hint="eastAsia" w:ascii="仿宋" w:hAnsi="仿宋" w:eastAsia="仿宋" w:cs="仿宋"/>
                <w:sz w:val="24"/>
                <w:szCs w:val="24"/>
              </w:rPr>
            </w:pPr>
          </w:p>
        </w:tc>
      </w:tr>
      <w:tr w14:paraId="3FE9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142C6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CE07A42">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A6E39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8DC58F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4D055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8F5E9E7">
            <w:pPr>
              <w:spacing w:line="240" w:lineRule="auto"/>
              <w:rPr>
                <w:rFonts w:hint="eastAsia" w:ascii="仿宋" w:hAnsi="仿宋" w:eastAsia="仿宋" w:cs="仿宋"/>
                <w:sz w:val="24"/>
                <w:szCs w:val="24"/>
              </w:rPr>
            </w:pPr>
          </w:p>
        </w:tc>
      </w:tr>
      <w:tr w14:paraId="2C1E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7A96E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216EA82">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5C14F4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863D41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23AD09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BC49AE4">
            <w:pPr>
              <w:spacing w:line="240" w:lineRule="auto"/>
              <w:rPr>
                <w:rFonts w:hint="eastAsia" w:ascii="仿宋" w:hAnsi="仿宋" w:eastAsia="仿宋" w:cs="仿宋"/>
                <w:sz w:val="24"/>
                <w:szCs w:val="24"/>
                <w:lang w:val="en-US" w:eastAsia="zh-CN"/>
              </w:rPr>
            </w:pPr>
          </w:p>
        </w:tc>
      </w:tr>
      <w:tr w14:paraId="2FE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70070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51BB03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980AA2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EBB336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CE885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D9AA40">
            <w:pPr>
              <w:spacing w:line="240" w:lineRule="auto"/>
              <w:rPr>
                <w:rFonts w:hint="eastAsia" w:ascii="仿宋" w:hAnsi="仿宋" w:eastAsia="仿宋" w:cs="仿宋"/>
                <w:sz w:val="24"/>
                <w:szCs w:val="24"/>
              </w:rPr>
            </w:pPr>
          </w:p>
        </w:tc>
      </w:tr>
      <w:tr w14:paraId="5941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E9F6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DCFE87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48373E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C67608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030D30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54EE62C">
            <w:pPr>
              <w:spacing w:line="240" w:lineRule="auto"/>
              <w:rPr>
                <w:rFonts w:hint="eastAsia" w:ascii="仿宋" w:hAnsi="仿宋" w:eastAsia="仿宋" w:cs="仿宋"/>
                <w:sz w:val="24"/>
                <w:szCs w:val="24"/>
              </w:rPr>
            </w:pPr>
          </w:p>
        </w:tc>
      </w:tr>
      <w:tr w14:paraId="4F2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AF3E45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654DFF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4F340A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4C0C6D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BE72FF">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E04A41C">
            <w:pPr>
              <w:spacing w:line="240" w:lineRule="auto"/>
              <w:rPr>
                <w:rFonts w:hint="eastAsia" w:ascii="仿宋" w:hAnsi="仿宋" w:eastAsia="仿宋" w:cs="仿宋"/>
                <w:sz w:val="24"/>
                <w:szCs w:val="24"/>
              </w:rPr>
            </w:pPr>
          </w:p>
        </w:tc>
      </w:tr>
      <w:tr w14:paraId="1B72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F7402B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04EB83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2FCCD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351FE6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A6765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793B0D8">
            <w:pPr>
              <w:spacing w:line="240" w:lineRule="auto"/>
              <w:rPr>
                <w:rFonts w:hint="eastAsia" w:ascii="仿宋" w:hAnsi="仿宋" w:eastAsia="仿宋" w:cs="仿宋"/>
                <w:sz w:val="24"/>
                <w:szCs w:val="24"/>
              </w:rPr>
            </w:pPr>
          </w:p>
        </w:tc>
      </w:tr>
      <w:tr w14:paraId="4A81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5E8443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358EC92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0F8B67B3">
      <w:pPr>
        <w:pStyle w:val="3"/>
        <w:numPr>
          <w:ilvl w:val="0"/>
          <w:numId w:val="0"/>
        </w:numPr>
        <w:bidi w:val="0"/>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kern w:val="44"/>
          <w:sz w:val="28"/>
          <w:szCs w:val="24"/>
          <w:lang w:val="en-US" w:eastAsia="zh-CN" w:bidi="ar-SA"/>
        </w:rPr>
        <w:t>四、常规易损配件供应清单报价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8"/>
        <w:gridCol w:w="1200"/>
        <w:gridCol w:w="878"/>
        <w:gridCol w:w="839"/>
        <w:gridCol w:w="1691"/>
      </w:tblGrid>
      <w:tr w14:paraId="435F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89" w:type="dxa"/>
            <w:gridSpan w:val="6"/>
            <w:noWrap w:val="0"/>
            <w:vAlign w:val="center"/>
          </w:tcPr>
          <w:p w14:paraId="230BDFBB">
            <w:pPr>
              <w:jc w:val="center"/>
              <w:rPr>
                <w:rFonts w:hint="eastAsia" w:ascii="仿宋" w:hAnsi="仿宋" w:eastAsia="仿宋" w:cs="仿宋"/>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1AD0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3" w:type="dxa"/>
            <w:noWrap w:val="0"/>
            <w:vAlign w:val="center"/>
          </w:tcPr>
          <w:p w14:paraId="543A2C90">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1758" w:type="dxa"/>
            <w:noWrap w:val="0"/>
            <w:vAlign w:val="center"/>
          </w:tcPr>
          <w:p w14:paraId="0C8A3D6C">
            <w:pPr>
              <w:ind w:firstLine="211" w:firstLineChars="10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名  称</w:t>
            </w:r>
          </w:p>
        </w:tc>
        <w:tc>
          <w:tcPr>
            <w:tcW w:w="1200" w:type="dxa"/>
            <w:noWrap w:val="0"/>
            <w:vAlign w:val="center"/>
          </w:tcPr>
          <w:p w14:paraId="1B63D16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规格型号</w:t>
            </w:r>
          </w:p>
        </w:tc>
        <w:tc>
          <w:tcPr>
            <w:tcW w:w="878" w:type="dxa"/>
            <w:noWrap w:val="0"/>
            <w:vAlign w:val="center"/>
          </w:tcPr>
          <w:p w14:paraId="499A42D1">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数 量</w:t>
            </w:r>
          </w:p>
        </w:tc>
        <w:tc>
          <w:tcPr>
            <w:tcW w:w="839" w:type="dxa"/>
            <w:noWrap w:val="0"/>
            <w:vAlign w:val="center"/>
          </w:tcPr>
          <w:p w14:paraId="7E40022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单位</w:t>
            </w:r>
          </w:p>
        </w:tc>
        <w:tc>
          <w:tcPr>
            <w:tcW w:w="1691" w:type="dxa"/>
            <w:noWrap w:val="0"/>
            <w:vAlign w:val="center"/>
          </w:tcPr>
          <w:p w14:paraId="562A8E4B">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备注</w:t>
            </w:r>
          </w:p>
        </w:tc>
      </w:tr>
      <w:tr w14:paraId="332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AF0550E">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1758" w:type="dxa"/>
            <w:noWrap w:val="0"/>
            <w:vAlign w:val="center"/>
          </w:tcPr>
          <w:p w14:paraId="1A19B3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397F17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w:t>
            </w:r>
          </w:p>
        </w:tc>
        <w:tc>
          <w:tcPr>
            <w:tcW w:w="878" w:type="dxa"/>
            <w:noWrap w:val="0"/>
            <w:vAlign w:val="center"/>
          </w:tcPr>
          <w:p w14:paraId="2E8DF8A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FAE56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B595649">
            <w:pPr>
              <w:jc w:val="center"/>
              <w:rPr>
                <w:rFonts w:hint="eastAsia" w:ascii="仿宋" w:hAnsi="仿宋" w:eastAsia="仿宋" w:cs="仿宋"/>
                <w:kern w:val="0"/>
                <w:sz w:val="21"/>
                <w:szCs w:val="21"/>
                <w:lang w:val="en-US" w:eastAsia="zh-CN" w:bidi="ar"/>
              </w:rPr>
            </w:pPr>
          </w:p>
        </w:tc>
      </w:tr>
      <w:tr w14:paraId="001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E93AB96">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1758" w:type="dxa"/>
            <w:noWrap w:val="0"/>
            <w:vAlign w:val="center"/>
          </w:tcPr>
          <w:p w14:paraId="16AB9E9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410C95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笑气</w:t>
            </w:r>
          </w:p>
        </w:tc>
        <w:tc>
          <w:tcPr>
            <w:tcW w:w="878" w:type="dxa"/>
            <w:noWrap w:val="0"/>
            <w:vAlign w:val="center"/>
          </w:tcPr>
          <w:p w14:paraId="198496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5E5F8B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45C4DC0C">
            <w:pPr>
              <w:jc w:val="center"/>
              <w:rPr>
                <w:rFonts w:hint="eastAsia" w:ascii="仿宋" w:hAnsi="仿宋" w:eastAsia="仿宋" w:cs="仿宋"/>
                <w:kern w:val="0"/>
                <w:sz w:val="21"/>
                <w:szCs w:val="21"/>
                <w:lang w:val="en-US" w:eastAsia="zh-CN" w:bidi="ar"/>
              </w:rPr>
            </w:pPr>
          </w:p>
        </w:tc>
      </w:tr>
      <w:tr w14:paraId="53CE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450E30">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1758" w:type="dxa"/>
            <w:noWrap w:val="0"/>
            <w:vAlign w:val="center"/>
          </w:tcPr>
          <w:p w14:paraId="33F16D1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6941AB7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二氧化碳气</w:t>
            </w:r>
          </w:p>
        </w:tc>
        <w:tc>
          <w:tcPr>
            <w:tcW w:w="878" w:type="dxa"/>
            <w:noWrap w:val="0"/>
            <w:vAlign w:val="center"/>
          </w:tcPr>
          <w:p w14:paraId="7BB809B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68E305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94E71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带加热功能</w:t>
            </w:r>
          </w:p>
        </w:tc>
      </w:tr>
      <w:tr w14:paraId="2DE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6532DD">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1758" w:type="dxa"/>
            <w:noWrap w:val="0"/>
            <w:vAlign w:val="center"/>
          </w:tcPr>
          <w:p w14:paraId="7963F7B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负压吸引控制柜</w:t>
            </w:r>
          </w:p>
        </w:tc>
        <w:tc>
          <w:tcPr>
            <w:tcW w:w="1200" w:type="dxa"/>
            <w:noWrap w:val="0"/>
            <w:vAlign w:val="center"/>
          </w:tcPr>
          <w:p w14:paraId="41380B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71C214B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42D8A0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32B2927F">
            <w:pPr>
              <w:jc w:val="center"/>
              <w:rPr>
                <w:rFonts w:hint="eastAsia" w:ascii="仿宋" w:hAnsi="仿宋" w:eastAsia="仿宋" w:cs="仿宋"/>
                <w:kern w:val="0"/>
                <w:sz w:val="21"/>
                <w:szCs w:val="21"/>
                <w:lang w:val="en-US" w:eastAsia="zh-CN" w:bidi="ar"/>
              </w:rPr>
            </w:pPr>
          </w:p>
        </w:tc>
      </w:tr>
      <w:tr w14:paraId="0C46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1781815B">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1758" w:type="dxa"/>
            <w:noWrap w:val="0"/>
            <w:vAlign w:val="center"/>
          </w:tcPr>
          <w:p w14:paraId="2DA4FED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真空阻液阀</w:t>
            </w:r>
          </w:p>
        </w:tc>
        <w:tc>
          <w:tcPr>
            <w:tcW w:w="1200" w:type="dxa"/>
            <w:noWrap w:val="0"/>
            <w:vAlign w:val="center"/>
          </w:tcPr>
          <w:p w14:paraId="449194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不锈钢</w:t>
            </w:r>
          </w:p>
        </w:tc>
        <w:tc>
          <w:tcPr>
            <w:tcW w:w="878" w:type="dxa"/>
            <w:noWrap w:val="0"/>
            <w:vAlign w:val="center"/>
          </w:tcPr>
          <w:p w14:paraId="7237CC8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F827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3BCFEB85">
            <w:pPr>
              <w:jc w:val="center"/>
              <w:rPr>
                <w:rFonts w:hint="eastAsia" w:ascii="仿宋" w:hAnsi="仿宋" w:eastAsia="仿宋" w:cs="仿宋"/>
                <w:kern w:val="0"/>
                <w:sz w:val="21"/>
                <w:szCs w:val="21"/>
                <w:lang w:val="en-US" w:eastAsia="zh-CN" w:bidi="ar"/>
              </w:rPr>
            </w:pPr>
          </w:p>
        </w:tc>
      </w:tr>
      <w:tr w14:paraId="750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C5F91E3">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1758" w:type="dxa"/>
            <w:noWrap w:val="0"/>
            <w:vAlign w:val="center"/>
          </w:tcPr>
          <w:p w14:paraId="4C093C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电接点压力表</w:t>
            </w:r>
          </w:p>
        </w:tc>
        <w:tc>
          <w:tcPr>
            <w:tcW w:w="1200" w:type="dxa"/>
            <w:noWrap w:val="0"/>
            <w:vAlign w:val="center"/>
          </w:tcPr>
          <w:p w14:paraId="3E0F33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w:t>
            </w:r>
          </w:p>
        </w:tc>
        <w:tc>
          <w:tcPr>
            <w:tcW w:w="878" w:type="dxa"/>
            <w:noWrap w:val="0"/>
            <w:vAlign w:val="center"/>
          </w:tcPr>
          <w:p w14:paraId="78119DF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915E1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个</w:t>
            </w:r>
          </w:p>
        </w:tc>
        <w:tc>
          <w:tcPr>
            <w:tcW w:w="1691" w:type="dxa"/>
            <w:noWrap w:val="0"/>
            <w:vAlign w:val="center"/>
          </w:tcPr>
          <w:p w14:paraId="49C3D2D6">
            <w:pPr>
              <w:jc w:val="center"/>
              <w:rPr>
                <w:rFonts w:hint="eastAsia" w:ascii="仿宋" w:hAnsi="仿宋" w:eastAsia="仿宋" w:cs="仿宋"/>
                <w:kern w:val="0"/>
                <w:sz w:val="21"/>
                <w:szCs w:val="21"/>
                <w:lang w:val="en-US" w:eastAsia="zh-CN" w:bidi="ar"/>
              </w:rPr>
            </w:pPr>
          </w:p>
        </w:tc>
      </w:tr>
      <w:tr w14:paraId="6A2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095AE34">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1758" w:type="dxa"/>
            <w:noWrap w:val="0"/>
            <w:vAlign w:val="center"/>
          </w:tcPr>
          <w:p w14:paraId="7D367E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真空负压表</w:t>
            </w:r>
          </w:p>
        </w:tc>
        <w:tc>
          <w:tcPr>
            <w:tcW w:w="1200" w:type="dxa"/>
            <w:noWrap w:val="0"/>
            <w:vAlign w:val="center"/>
          </w:tcPr>
          <w:p w14:paraId="75EEF7F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18A0E95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5DD276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3690C114">
            <w:pPr>
              <w:jc w:val="center"/>
              <w:rPr>
                <w:rFonts w:hint="eastAsia" w:ascii="仿宋" w:hAnsi="仿宋" w:eastAsia="仿宋" w:cs="仿宋"/>
                <w:kern w:val="0"/>
                <w:sz w:val="21"/>
                <w:szCs w:val="21"/>
                <w:lang w:val="en-US" w:eastAsia="zh-CN" w:bidi="ar"/>
              </w:rPr>
            </w:pPr>
          </w:p>
        </w:tc>
      </w:tr>
      <w:tr w14:paraId="44B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8EB99E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w:t>
            </w:r>
          </w:p>
        </w:tc>
        <w:tc>
          <w:tcPr>
            <w:tcW w:w="1758" w:type="dxa"/>
            <w:noWrap w:val="0"/>
            <w:vAlign w:val="center"/>
          </w:tcPr>
          <w:p w14:paraId="7772E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压力表</w:t>
            </w:r>
          </w:p>
        </w:tc>
        <w:tc>
          <w:tcPr>
            <w:tcW w:w="1200" w:type="dxa"/>
            <w:noWrap w:val="0"/>
            <w:vAlign w:val="center"/>
          </w:tcPr>
          <w:p w14:paraId="653234D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77EAFC3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A4B17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4E403490">
            <w:pPr>
              <w:jc w:val="center"/>
              <w:rPr>
                <w:rFonts w:hint="eastAsia" w:ascii="仿宋" w:hAnsi="仿宋" w:eastAsia="仿宋" w:cs="仿宋"/>
                <w:kern w:val="0"/>
                <w:sz w:val="21"/>
                <w:szCs w:val="21"/>
                <w:lang w:val="en-US" w:eastAsia="zh-CN" w:bidi="ar"/>
              </w:rPr>
            </w:pPr>
          </w:p>
        </w:tc>
      </w:tr>
      <w:tr w14:paraId="023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19A97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w:t>
            </w:r>
          </w:p>
        </w:tc>
        <w:tc>
          <w:tcPr>
            <w:tcW w:w="1758" w:type="dxa"/>
            <w:noWrap w:val="0"/>
            <w:vAlign w:val="center"/>
          </w:tcPr>
          <w:p w14:paraId="00B6C70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压缩空气机组控制柜</w:t>
            </w:r>
          </w:p>
        </w:tc>
        <w:tc>
          <w:tcPr>
            <w:tcW w:w="1200" w:type="dxa"/>
            <w:noWrap w:val="0"/>
            <w:vAlign w:val="center"/>
          </w:tcPr>
          <w:p w14:paraId="34F173B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639C6D5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0CCBB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台</w:t>
            </w:r>
          </w:p>
        </w:tc>
        <w:tc>
          <w:tcPr>
            <w:tcW w:w="1691" w:type="dxa"/>
            <w:noWrap w:val="0"/>
            <w:vAlign w:val="center"/>
          </w:tcPr>
          <w:p w14:paraId="73A9AC6C">
            <w:pPr>
              <w:jc w:val="center"/>
              <w:rPr>
                <w:rFonts w:hint="eastAsia" w:ascii="仿宋" w:hAnsi="仿宋" w:eastAsia="仿宋" w:cs="仿宋"/>
                <w:kern w:val="0"/>
                <w:sz w:val="21"/>
                <w:szCs w:val="21"/>
                <w:lang w:val="en-US" w:eastAsia="zh-CN" w:bidi="ar"/>
              </w:rPr>
            </w:pPr>
          </w:p>
        </w:tc>
      </w:tr>
      <w:tr w14:paraId="2CB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9E108E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w:t>
            </w:r>
          </w:p>
        </w:tc>
        <w:tc>
          <w:tcPr>
            <w:tcW w:w="1758" w:type="dxa"/>
            <w:noWrap w:val="0"/>
            <w:vAlign w:val="center"/>
          </w:tcPr>
          <w:p w14:paraId="1A4DA8B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安全阀</w:t>
            </w:r>
          </w:p>
        </w:tc>
        <w:tc>
          <w:tcPr>
            <w:tcW w:w="1200" w:type="dxa"/>
            <w:noWrap w:val="0"/>
            <w:vAlign w:val="center"/>
          </w:tcPr>
          <w:p w14:paraId="7CE3BE2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储气罐专用</w:t>
            </w:r>
          </w:p>
        </w:tc>
        <w:tc>
          <w:tcPr>
            <w:tcW w:w="878" w:type="dxa"/>
            <w:noWrap w:val="0"/>
            <w:vAlign w:val="center"/>
          </w:tcPr>
          <w:p w14:paraId="1238CFE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1C2E74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1CC2D429">
            <w:pPr>
              <w:jc w:val="center"/>
              <w:rPr>
                <w:rFonts w:hint="eastAsia" w:ascii="仿宋" w:hAnsi="仿宋" w:eastAsia="仿宋" w:cs="仿宋"/>
                <w:kern w:val="0"/>
                <w:sz w:val="21"/>
                <w:szCs w:val="21"/>
                <w:lang w:val="en-US" w:eastAsia="zh-CN" w:bidi="ar"/>
              </w:rPr>
            </w:pPr>
          </w:p>
        </w:tc>
      </w:tr>
      <w:tr w14:paraId="17E3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191CF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w:t>
            </w:r>
          </w:p>
        </w:tc>
        <w:tc>
          <w:tcPr>
            <w:tcW w:w="1758" w:type="dxa"/>
            <w:noWrap w:val="0"/>
            <w:vAlign w:val="center"/>
          </w:tcPr>
          <w:p w14:paraId="3B34B33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4C2CBC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14A878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245404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7A2B9623">
            <w:pPr>
              <w:jc w:val="center"/>
              <w:rPr>
                <w:rFonts w:hint="eastAsia" w:ascii="仿宋" w:hAnsi="仿宋" w:eastAsia="仿宋" w:cs="仿宋"/>
                <w:kern w:val="0"/>
                <w:sz w:val="21"/>
                <w:szCs w:val="21"/>
                <w:lang w:val="en-US" w:eastAsia="zh-CN" w:bidi="ar"/>
              </w:rPr>
            </w:pPr>
          </w:p>
        </w:tc>
      </w:tr>
      <w:tr w14:paraId="251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8BE888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2</w:t>
            </w:r>
          </w:p>
        </w:tc>
        <w:tc>
          <w:tcPr>
            <w:tcW w:w="1758" w:type="dxa"/>
            <w:noWrap w:val="0"/>
            <w:vAlign w:val="center"/>
          </w:tcPr>
          <w:p w14:paraId="718ACBC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63E24D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22509EC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0C469DF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DE8035B">
            <w:pPr>
              <w:jc w:val="center"/>
              <w:rPr>
                <w:rFonts w:hint="eastAsia" w:ascii="仿宋" w:hAnsi="仿宋" w:eastAsia="仿宋" w:cs="仿宋"/>
                <w:kern w:val="0"/>
                <w:sz w:val="21"/>
                <w:szCs w:val="21"/>
                <w:lang w:val="en-US" w:eastAsia="zh-CN" w:bidi="ar"/>
              </w:rPr>
            </w:pPr>
          </w:p>
        </w:tc>
      </w:tr>
      <w:tr w14:paraId="1422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F505A4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13</w:t>
            </w:r>
          </w:p>
        </w:tc>
        <w:tc>
          <w:tcPr>
            <w:tcW w:w="1758" w:type="dxa"/>
            <w:noWrap w:val="0"/>
            <w:vAlign w:val="center"/>
          </w:tcPr>
          <w:p w14:paraId="072F3CD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2A82473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5048F82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6100AD3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A24714">
            <w:pPr>
              <w:jc w:val="center"/>
              <w:rPr>
                <w:rFonts w:hint="eastAsia" w:ascii="仿宋" w:hAnsi="仿宋" w:eastAsia="仿宋" w:cs="仿宋"/>
                <w:kern w:val="0"/>
                <w:sz w:val="21"/>
                <w:szCs w:val="21"/>
                <w:lang w:val="en-US" w:eastAsia="zh-CN" w:bidi="ar"/>
              </w:rPr>
            </w:pPr>
          </w:p>
        </w:tc>
      </w:tr>
      <w:tr w14:paraId="0D4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6946DB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14</w:t>
            </w:r>
          </w:p>
        </w:tc>
        <w:tc>
          <w:tcPr>
            <w:tcW w:w="1758" w:type="dxa"/>
            <w:noWrap w:val="0"/>
            <w:vAlign w:val="center"/>
          </w:tcPr>
          <w:p w14:paraId="18300C1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691902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083D1AD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7DE172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1A7551DC">
            <w:pPr>
              <w:jc w:val="center"/>
              <w:rPr>
                <w:rFonts w:hint="eastAsia" w:ascii="仿宋" w:hAnsi="仿宋" w:eastAsia="仿宋" w:cs="仿宋"/>
                <w:kern w:val="0"/>
                <w:sz w:val="21"/>
                <w:szCs w:val="21"/>
                <w:lang w:val="en-US" w:eastAsia="zh-CN" w:bidi="ar"/>
              </w:rPr>
            </w:pPr>
          </w:p>
        </w:tc>
      </w:tr>
      <w:tr w14:paraId="168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42849F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5</w:t>
            </w:r>
          </w:p>
        </w:tc>
        <w:tc>
          <w:tcPr>
            <w:tcW w:w="1758" w:type="dxa"/>
            <w:noWrap w:val="0"/>
            <w:vAlign w:val="center"/>
          </w:tcPr>
          <w:p w14:paraId="73EA4CF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4F6CC9C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AE7DA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4A5A1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96FE636">
            <w:pPr>
              <w:jc w:val="center"/>
              <w:rPr>
                <w:rFonts w:hint="eastAsia" w:ascii="仿宋" w:hAnsi="仿宋" w:eastAsia="仿宋" w:cs="仿宋"/>
                <w:kern w:val="0"/>
                <w:sz w:val="21"/>
                <w:szCs w:val="21"/>
                <w:lang w:val="en-US" w:eastAsia="zh-CN" w:bidi="ar"/>
              </w:rPr>
            </w:pPr>
          </w:p>
        </w:tc>
      </w:tr>
      <w:tr w14:paraId="275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FE3394F">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6</w:t>
            </w:r>
          </w:p>
        </w:tc>
        <w:tc>
          <w:tcPr>
            <w:tcW w:w="1758" w:type="dxa"/>
            <w:noWrap w:val="0"/>
            <w:vAlign w:val="center"/>
          </w:tcPr>
          <w:p w14:paraId="302A64E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6197EC4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65CAA3D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09ECD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EAF7326">
            <w:pPr>
              <w:jc w:val="center"/>
              <w:rPr>
                <w:rFonts w:hint="eastAsia" w:ascii="仿宋" w:hAnsi="仿宋" w:eastAsia="仿宋" w:cs="仿宋"/>
                <w:kern w:val="0"/>
                <w:sz w:val="21"/>
                <w:szCs w:val="21"/>
                <w:lang w:val="en-US" w:eastAsia="zh-CN" w:bidi="ar"/>
              </w:rPr>
            </w:pPr>
          </w:p>
        </w:tc>
      </w:tr>
      <w:tr w14:paraId="0A65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5E41120">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7</w:t>
            </w:r>
          </w:p>
        </w:tc>
        <w:tc>
          <w:tcPr>
            <w:tcW w:w="1758" w:type="dxa"/>
            <w:noWrap w:val="0"/>
            <w:vAlign w:val="center"/>
          </w:tcPr>
          <w:p w14:paraId="52151A6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减压器</w:t>
            </w:r>
          </w:p>
        </w:tc>
        <w:tc>
          <w:tcPr>
            <w:tcW w:w="1200" w:type="dxa"/>
            <w:noWrap w:val="0"/>
            <w:vAlign w:val="center"/>
          </w:tcPr>
          <w:p w14:paraId="45291D9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c>
          <w:tcPr>
            <w:tcW w:w="878" w:type="dxa"/>
            <w:noWrap w:val="0"/>
            <w:vAlign w:val="center"/>
          </w:tcPr>
          <w:p w14:paraId="5D9FF08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86454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7B25EF7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r>
      <w:tr w14:paraId="4B0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7E904F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8</w:t>
            </w:r>
          </w:p>
        </w:tc>
        <w:tc>
          <w:tcPr>
            <w:tcW w:w="1758" w:type="dxa"/>
            <w:noWrap w:val="0"/>
            <w:vAlign w:val="center"/>
          </w:tcPr>
          <w:p w14:paraId="59AA3C2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氧气流量仪</w:t>
            </w:r>
          </w:p>
        </w:tc>
        <w:tc>
          <w:tcPr>
            <w:tcW w:w="1200" w:type="dxa"/>
            <w:noWrap w:val="0"/>
            <w:vAlign w:val="center"/>
          </w:tcPr>
          <w:p w14:paraId="1BD5D9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300型</w:t>
            </w:r>
          </w:p>
        </w:tc>
        <w:tc>
          <w:tcPr>
            <w:tcW w:w="878" w:type="dxa"/>
            <w:noWrap w:val="0"/>
            <w:vAlign w:val="center"/>
          </w:tcPr>
          <w:p w14:paraId="4B5321F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CFD3E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D79119F">
            <w:pPr>
              <w:jc w:val="center"/>
              <w:rPr>
                <w:rFonts w:hint="eastAsia" w:ascii="仿宋" w:hAnsi="仿宋" w:eastAsia="仿宋" w:cs="仿宋"/>
                <w:kern w:val="0"/>
                <w:sz w:val="21"/>
                <w:szCs w:val="21"/>
                <w:lang w:val="en-US" w:eastAsia="zh-CN" w:bidi="ar"/>
              </w:rPr>
            </w:pPr>
          </w:p>
        </w:tc>
      </w:tr>
      <w:tr w14:paraId="0550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227C336E">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9</w:t>
            </w:r>
          </w:p>
        </w:tc>
        <w:tc>
          <w:tcPr>
            <w:tcW w:w="1758" w:type="dxa"/>
            <w:noWrap w:val="0"/>
            <w:vAlign w:val="center"/>
          </w:tcPr>
          <w:p w14:paraId="5806F02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6774FC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二气</w:t>
            </w:r>
          </w:p>
        </w:tc>
        <w:tc>
          <w:tcPr>
            <w:tcW w:w="878" w:type="dxa"/>
            <w:noWrap w:val="0"/>
            <w:vAlign w:val="center"/>
          </w:tcPr>
          <w:p w14:paraId="6C069B9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A2110D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FE9A04F">
            <w:pPr>
              <w:jc w:val="center"/>
              <w:rPr>
                <w:rFonts w:hint="eastAsia" w:ascii="仿宋" w:hAnsi="仿宋" w:eastAsia="仿宋" w:cs="仿宋"/>
                <w:kern w:val="0"/>
                <w:sz w:val="21"/>
                <w:szCs w:val="21"/>
                <w:lang w:val="en-US" w:eastAsia="zh-CN" w:bidi="ar"/>
              </w:rPr>
            </w:pPr>
          </w:p>
        </w:tc>
      </w:tr>
      <w:tr w14:paraId="41E0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88DEE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w:t>
            </w:r>
          </w:p>
        </w:tc>
        <w:tc>
          <w:tcPr>
            <w:tcW w:w="1758" w:type="dxa"/>
            <w:noWrap w:val="0"/>
            <w:vAlign w:val="center"/>
          </w:tcPr>
          <w:p w14:paraId="6751748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3C2AB1B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三气</w:t>
            </w:r>
          </w:p>
        </w:tc>
        <w:tc>
          <w:tcPr>
            <w:tcW w:w="878" w:type="dxa"/>
            <w:noWrap w:val="0"/>
            <w:vAlign w:val="center"/>
          </w:tcPr>
          <w:p w14:paraId="17119D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037F3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57727253">
            <w:pPr>
              <w:jc w:val="center"/>
              <w:rPr>
                <w:rFonts w:hint="eastAsia" w:ascii="仿宋" w:hAnsi="仿宋" w:eastAsia="仿宋" w:cs="仿宋"/>
                <w:kern w:val="0"/>
                <w:sz w:val="21"/>
                <w:szCs w:val="21"/>
                <w:lang w:val="en-US" w:eastAsia="zh-CN" w:bidi="ar"/>
              </w:rPr>
            </w:pPr>
          </w:p>
        </w:tc>
      </w:tr>
      <w:tr w14:paraId="470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BE6C8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21</w:t>
            </w:r>
          </w:p>
        </w:tc>
        <w:tc>
          <w:tcPr>
            <w:tcW w:w="1758" w:type="dxa"/>
            <w:noWrap w:val="0"/>
            <w:vAlign w:val="center"/>
          </w:tcPr>
          <w:p w14:paraId="1FA77DF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输液轨道</w:t>
            </w:r>
          </w:p>
        </w:tc>
        <w:tc>
          <w:tcPr>
            <w:tcW w:w="1200" w:type="dxa"/>
            <w:noWrap w:val="0"/>
            <w:vAlign w:val="center"/>
          </w:tcPr>
          <w:p w14:paraId="4F4486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U型</w:t>
            </w:r>
          </w:p>
        </w:tc>
        <w:tc>
          <w:tcPr>
            <w:tcW w:w="878" w:type="dxa"/>
            <w:noWrap w:val="0"/>
            <w:vAlign w:val="center"/>
          </w:tcPr>
          <w:p w14:paraId="2C822A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2439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31892967">
            <w:pPr>
              <w:jc w:val="center"/>
              <w:rPr>
                <w:rFonts w:hint="eastAsia" w:ascii="仿宋" w:hAnsi="仿宋" w:eastAsia="仿宋" w:cs="仿宋"/>
                <w:kern w:val="0"/>
                <w:sz w:val="21"/>
                <w:szCs w:val="21"/>
                <w:lang w:val="en-US" w:eastAsia="zh-CN" w:bidi="ar"/>
              </w:rPr>
            </w:pPr>
          </w:p>
        </w:tc>
      </w:tr>
      <w:tr w14:paraId="123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E47F07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2</w:t>
            </w:r>
          </w:p>
        </w:tc>
        <w:tc>
          <w:tcPr>
            <w:tcW w:w="1758" w:type="dxa"/>
            <w:noWrap w:val="0"/>
            <w:vAlign w:val="center"/>
          </w:tcPr>
          <w:p w14:paraId="6910C2A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输液吊杆</w:t>
            </w:r>
          </w:p>
        </w:tc>
        <w:tc>
          <w:tcPr>
            <w:tcW w:w="1200" w:type="dxa"/>
            <w:noWrap w:val="0"/>
            <w:vAlign w:val="center"/>
          </w:tcPr>
          <w:p w14:paraId="2DD1D9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5A11DC2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1620EA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根</w:t>
            </w:r>
          </w:p>
        </w:tc>
        <w:tc>
          <w:tcPr>
            <w:tcW w:w="1691" w:type="dxa"/>
            <w:noWrap w:val="0"/>
            <w:vAlign w:val="center"/>
          </w:tcPr>
          <w:p w14:paraId="3051CA1F">
            <w:pPr>
              <w:jc w:val="center"/>
              <w:rPr>
                <w:rFonts w:hint="eastAsia" w:ascii="仿宋" w:hAnsi="仿宋" w:eastAsia="仿宋" w:cs="仿宋"/>
                <w:kern w:val="0"/>
                <w:sz w:val="21"/>
                <w:szCs w:val="21"/>
                <w:lang w:val="en-US" w:eastAsia="zh-CN" w:bidi="ar"/>
              </w:rPr>
            </w:pPr>
          </w:p>
        </w:tc>
      </w:tr>
      <w:tr w14:paraId="155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C290AB8">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3</w:t>
            </w:r>
          </w:p>
        </w:tc>
        <w:tc>
          <w:tcPr>
            <w:tcW w:w="1758" w:type="dxa"/>
            <w:noWrap w:val="0"/>
            <w:vAlign w:val="center"/>
          </w:tcPr>
          <w:p w14:paraId="637C5A4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隔帘轨</w:t>
            </w:r>
          </w:p>
        </w:tc>
        <w:tc>
          <w:tcPr>
            <w:tcW w:w="1200" w:type="dxa"/>
            <w:noWrap w:val="0"/>
            <w:vAlign w:val="center"/>
          </w:tcPr>
          <w:p w14:paraId="39F8603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3DA362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8C84B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1E67BEC5">
            <w:pPr>
              <w:jc w:val="center"/>
              <w:rPr>
                <w:rFonts w:hint="eastAsia" w:ascii="仿宋" w:hAnsi="仿宋" w:eastAsia="仿宋" w:cs="仿宋"/>
                <w:kern w:val="0"/>
                <w:sz w:val="21"/>
                <w:szCs w:val="21"/>
                <w:lang w:val="en-US" w:eastAsia="zh-CN" w:bidi="ar"/>
              </w:rPr>
            </w:pPr>
          </w:p>
        </w:tc>
      </w:tr>
      <w:tr w14:paraId="6819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9B7A0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24</w:t>
            </w:r>
          </w:p>
        </w:tc>
        <w:tc>
          <w:tcPr>
            <w:tcW w:w="1758" w:type="dxa"/>
            <w:noWrap w:val="0"/>
            <w:vAlign w:val="center"/>
          </w:tcPr>
          <w:p w14:paraId="67E3504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高压金属软管</w:t>
            </w:r>
          </w:p>
        </w:tc>
        <w:tc>
          <w:tcPr>
            <w:tcW w:w="1200" w:type="dxa"/>
            <w:noWrap w:val="0"/>
            <w:vAlign w:val="center"/>
          </w:tcPr>
          <w:p w14:paraId="5BD1791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r>
              <w:rPr>
                <w:rFonts w:hint="eastAsia" w:ascii="仿宋" w:hAnsi="仿宋" w:eastAsia="仿宋" w:cs="仿宋"/>
                <w:kern w:val="0"/>
                <w:sz w:val="21"/>
                <w:szCs w:val="21"/>
                <w:lang w:bidi="ar"/>
              </w:rPr>
              <w:t>80cm</w:t>
            </w:r>
            <w:r>
              <w:rPr>
                <w:rFonts w:hint="eastAsia" w:ascii="仿宋" w:hAnsi="仿宋" w:eastAsia="仿宋" w:cs="仿宋"/>
                <w:kern w:val="0"/>
                <w:sz w:val="21"/>
                <w:szCs w:val="21"/>
                <w:lang w:val="en-US" w:eastAsia="zh-CN" w:bidi="ar"/>
              </w:rPr>
              <w:t>/G5/8</w:t>
            </w:r>
          </w:p>
        </w:tc>
        <w:tc>
          <w:tcPr>
            <w:tcW w:w="878" w:type="dxa"/>
            <w:noWrap w:val="0"/>
            <w:vAlign w:val="center"/>
          </w:tcPr>
          <w:p w14:paraId="7A57BAE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2B9984D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根</w:t>
            </w:r>
          </w:p>
        </w:tc>
        <w:tc>
          <w:tcPr>
            <w:tcW w:w="1691" w:type="dxa"/>
            <w:noWrap w:val="0"/>
            <w:vAlign w:val="center"/>
          </w:tcPr>
          <w:p w14:paraId="331794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各汇流排</w:t>
            </w:r>
          </w:p>
        </w:tc>
      </w:tr>
    </w:tbl>
    <w:p w14:paraId="2099BB17">
      <w:pPr>
        <w:rPr>
          <w:rFonts w:hint="eastAsia" w:ascii="仿宋" w:hAnsi="仿宋" w:eastAsia="仿宋" w:cs="仿宋"/>
          <w:b/>
          <w:bCs w:val="0"/>
          <w:i w:val="0"/>
          <w:iCs w:val="0"/>
          <w:color w:val="auto"/>
          <w:sz w:val="24"/>
          <w:szCs w:val="24"/>
          <w:highlight w:val="none"/>
          <w:lang w:val="en-US" w:eastAsia="zh-CN"/>
        </w:rPr>
      </w:pPr>
    </w:p>
    <w:p w14:paraId="2C0EE266">
      <w:pPr>
        <w:rPr>
          <w:rFonts w:hint="eastAsia" w:ascii="仿宋" w:hAnsi="仿宋" w:eastAsia="仿宋" w:cs="仿宋"/>
          <w:b/>
          <w:bCs/>
          <w:color w:val="auto"/>
          <w:sz w:val="32"/>
          <w:szCs w:val="32"/>
        </w:rPr>
      </w:pPr>
    </w:p>
    <w:p w14:paraId="6437B8C2">
      <w:pPr>
        <w:pStyle w:val="2"/>
        <w:rPr>
          <w:rFonts w:hint="eastAsia" w:ascii="仿宋" w:hAnsi="仿宋" w:eastAsia="仿宋" w:cs="仿宋"/>
          <w:b/>
          <w:bCs/>
          <w:color w:val="auto"/>
          <w:sz w:val="32"/>
          <w:szCs w:val="32"/>
        </w:rPr>
      </w:pPr>
    </w:p>
    <w:p w14:paraId="5B536EF4">
      <w:pPr>
        <w:rPr>
          <w:rFonts w:hint="eastAsia" w:ascii="仿宋" w:hAnsi="仿宋" w:eastAsia="仿宋" w:cs="仿宋"/>
          <w:b/>
          <w:bCs/>
          <w:color w:val="auto"/>
          <w:sz w:val="32"/>
          <w:szCs w:val="32"/>
        </w:rPr>
      </w:pPr>
    </w:p>
    <w:p w14:paraId="75A15489">
      <w:pPr>
        <w:rPr>
          <w:rFonts w:hint="eastAsia"/>
        </w:rPr>
      </w:pPr>
    </w:p>
    <w:p w14:paraId="75D72B17">
      <w:pPr>
        <w:pStyle w:val="2"/>
        <w:rPr>
          <w:rFonts w:hint="eastAsia"/>
        </w:rPr>
      </w:pPr>
    </w:p>
    <w:p w14:paraId="519887A9">
      <w:pPr>
        <w:rPr>
          <w:rFonts w:hint="eastAsia"/>
        </w:rPr>
      </w:pPr>
    </w:p>
    <w:p w14:paraId="213700AE">
      <w:pPr>
        <w:pStyle w:val="2"/>
        <w:rPr>
          <w:rFonts w:hint="eastAsia"/>
        </w:rPr>
      </w:pPr>
    </w:p>
    <w:p w14:paraId="16D6B057">
      <w:pPr>
        <w:rPr>
          <w:rFonts w:hint="eastAsia"/>
        </w:rPr>
      </w:pPr>
    </w:p>
    <w:p w14:paraId="5FF8A6EC">
      <w:pPr>
        <w:pStyle w:val="2"/>
        <w:rPr>
          <w:rFonts w:hint="eastAsia"/>
        </w:rPr>
      </w:pPr>
    </w:p>
    <w:p w14:paraId="6E138897">
      <w:pPr>
        <w:rPr>
          <w:rFonts w:hint="eastAsia"/>
        </w:rPr>
      </w:pPr>
    </w:p>
    <w:p w14:paraId="27B68099">
      <w:pPr>
        <w:pStyle w:val="2"/>
        <w:rPr>
          <w:rFonts w:hint="eastAsia"/>
        </w:rPr>
      </w:pPr>
    </w:p>
    <w:p w14:paraId="1944019E">
      <w:pPr>
        <w:rPr>
          <w:rFonts w:hint="eastAsia"/>
        </w:rPr>
      </w:pPr>
    </w:p>
    <w:p w14:paraId="0EDE6930">
      <w:pPr>
        <w:pStyle w:val="2"/>
        <w:rPr>
          <w:rFonts w:hint="eastAsia"/>
        </w:rPr>
      </w:pPr>
    </w:p>
    <w:p w14:paraId="6FB5FD26">
      <w:pPr>
        <w:rPr>
          <w:rFonts w:hint="eastAsia"/>
        </w:rPr>
      </w:pPr>
    </w:p>
    <w:p w14:paraId="1ED6C178">
      <w:pPr>
        <w:pStyle w:val="2"/>
        <w:rPr>
          <w:rFonts w:hint="eastAsia"/>
        </w:rPr>
      </w:pPr>
    </w:p>
    <w:p w14:paraId="3C927D3A">
      <w:pPr>
        <w:rPr>
          <w:rFonts w:hint="eastAsia"/>
        </w:rPr>
      </w:pPr>
    </w:p>
    <w:p w14:paraId="6A1602B4">
      <w:pPr>
        <w:pStyle w:val="2"/>
        <w:rPr>
          <w:rFonts w:hint="eastAsia"/>
        </w:rPr>
      </w:pPr>
    </w:p>
    <w:p w14:paraId="10D5B2E1">
      <w:pPr>
        <w:rPr>
          <w:rFonts w:hint="eastAsia"/>
        </w:rPr>
      </w:pPr>
    </w:p>
    <w:p w14:paraId="4117AF49">
      <w:pPr>
        <w:pStyle w:val="2"/>
        <w:rPr>
          <w:rFonts w:hint="eastAsia"/>
        </w:rPr>
      </w:pPr>
    </w:p>
    <w:p w14:paraId="5121FDD4">
      <w:pPr>
        <w:rPr>
          <w:rFonts w:hint="eastAsia"/>
        </w:rPr>
      </w:pPr>
    </w:p>
    <w:p w14:paraId="40FFBCE2">
      <w:pPr>
        <w:pStyle w:val="2"/>
        <w:rPr>
          <w:rFonts w:hint="eastAsia"/>
        </w:rPr>
      </w:pPr>
    </w:p>
    <w:p w14:paraId="2FD8BE62">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4698"/>
        <w:gridCol w:w="3232"/>
      </w:tblGrid>
      <w:tr w14:paraId="6CC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0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包一：血液透析设备整机维保服务</w:t>
            </w:r>
          </w:p>
        </w:tc>
      </w:tr>
      <w:tr w14:paraId="4454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A8F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36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1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小写（万元/年）</w:t>
            </w:r>
          </w:p>
        </w:tc>
      </w:tr>
      <w:tr w14:paraId="30C9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95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DB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血液透析设备整机维保服务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638">
            <w:pPr>
              <w:jc w:val="center"/>
              <w:rPr>
                <w:rFonts w:hint="eastAsia" w:ascii="仿宋" w:hAnsi="仿宋" w:eastAsia="仿宋" w:cs="仿宋"/>
                <w:i w:val="0"/>
                <w:iCs w:val="0"/>
                <w:color w:val="auto"/>
                <w:sz w:val="28"/>
                <w:szCs w:val="28"/>
                <w:u w:val="none"/>
              </w:rPr>
            </w:pPr>
          </w:p>
        </w:tc>
      </w:tr>
      <w:tr w14:paraId="41B3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40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7FF98444">
      <w:pPr>
        <w:spacing w:line="360" w:lineRule="auto"/>
        <w:outlineLvl w:val="0"/>
        <w:rPr>
          <w:rFonts w:hint="eastAsia" w:ascii="仿宋" w:hAnsi="仿宋" w:eastAsia="仿宋" w:cs="仿宋"/>
          <w:b/>
          <w:bCs/>
          <w:color w:val="auto"/>
          <w:sz w:val="32"/>
          <w:szCs w:val="32"/>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12"/>
        <w:gridCol w:w="2768"/>
        <w:gridCol w:w="2887"/>
      </w:tblGrid>
      <w:tr w14:paraId="373B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1C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包二：层流设备维修维保服务</w:t>
            </w:r>
          </w:p>
        </w:tc>
      </w:tr>
      <w:tr w14:paraId="0466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8C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DA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38F">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间数</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42B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小写（万元/年）</w:t>
            </w:r>
          </w:p>
        </w:tc>
      </w:tr>
      <w:tr w14:paraId="628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62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C9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手术室层流</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7B2C">
            <w:pPr>
              <w:jc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7+1（备用）</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1CB">
            <w:pPr>
              <w:jc w:val="center"/>
              <w:rPr>
                <w:rFonts w:hint="eastAsia" w:ascii="仿宋" w:hAnsi="仿宋" w:eastAsia="仿宋" w:cs="仿宋"/>
                <w:i w:val="0"/>
                <w:iCs w:val="0"/>
                <w:color w:val="auto"/>
                <w:sz w:val="28"/>
                <w:szCs w:val="28"/>
                <w:u w:val="none"/>
              </w:rPr>
            </w:pPr>
          </w:p>
        </w:tc>
      </w:tr>
      <w:tr w14:paraId="2BE9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E06">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E0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供应室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A56D">
            <w:pPr>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AC6">
            <w:pPr>
              <w:jc w:val="center"/>
              <w:rPr>
                <w:rFonts w:hint="eastAsia" w:ascii="仿宋" w:hAnsi="仿宋" w:eastAsia="仿宋" w:cs="仿宋"/>
                <w:i w:val="0"/>
                <w:iCs w:val="0"/>
                <w:color w:val="auto"/>
                <w:sz w:val="28"/>
                <w:szCs w:val="28"/>
                <w:u w:val="none"/>
              </w:rPr>
            </w:pPr>
          </w:p>
        </w:tc>
      </w:tr>
      <w:tr w14:paraId="1E27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3D6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BB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ICU</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EC3E">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650">
            <w:pPr>
              <w:jc w:val="center"/>
              <w:rPr>
                <w:rFonts w:hint="eastAsia" w:ascii="仿宋" w:hAnsi="仿宋" w:eastAsia="仿宋" w:cs="仿宋"/>
                <w:i w:val="0"/>
                <w:iCs w:val="0"/>
                <w:color w:val="auto"/>
                <w:sz w:val="28"/>
                <w:szCs w:val="28"/>
                <w:u w:val="none"/>
              </w:rPr>
            </w:pPr>
          </w:p>
        </w:tc>
      </w:tr>
      <w:tr w14:paraId="346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01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3D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PCR 实验室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22F8">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52C">
            <w:pPr>
              <w:jc w:val="center"/>
              <w:rPr>
                <w:rFonts w:hint="eastAsia" w:ascii="仿宋" w:hAnsi="仿宋" w:eastAsia="仿宋" w:cs="仿宋"/>
                <w:i w:val="0"/>
                <w:iCs w:val="0"/>
                <w:color w:val="auto"/>
                <w:sz w:val="28"/>
                <w:szCs w:val="28"/>
                <w:u w:val="none"/>
              </w:rPr>
            </w:pPr>
          </w:p>
        </w:tc>
      </w:tr>
      <w:tr w14:paraId="2FAB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5564">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8E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肿瘤科</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022">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9786">
            <w:pPr>
              <w:jc w:val="center"/>
              <w:rPr>
                <w:rFonts w:hint="eastAsia" w:ascii="仿宋" w:hAnsi="仿宋" w:eastAsia="仿宋" w:cs="仿宋"/>
                <w:i w:val="0"/>
                <w:iCs w:val="0"/>
                <w:color w:val="auto"/>
                <w:sz w:val="28"/>
                <w:szCs w:val="28"/>
                <w:u w:val="none"/>
              </w:rPr>
            </w:pPr>
          </w:p>
        </w:tc>
      </w:tr>
      <w:tr w14:paraId="2A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F23">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EB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洗浆房</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A3D">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E90">
            <w:pPr>
              <w:jc w:val="center"/>
              <w:rPr>
                <w:rFonts w:hint="eastAsia" w:ascii="仿宋" w:hAnsi="仿宋" w:eastAsia="仿宋" w:cs="仿宋"/>
                <w:i w:val="0"/>
                <w:iCs w:val="0"/>
                <w:color w:val="auto"/>
                <w:sz w:val="28"/>
                <w:szCs w:val="28"/>
                <w:u w:val="none"/>
              </w:rPr>
            </w:pPr>
          </w:p>
        </w:tc>
      </w:tr>
      <w:tr w14:paraId="2B9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C6F7">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tbl>
      <w:tblPr>
        <w:tblStyle w:val="35"/>
        <w:tblW w:w="512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288"/>
        <w:gridCol w:w="1916"/>
        <w:gridCol w:w="1400"/>
        <w:gridCol w:w="688"/>
        <w:gridCol w:w="778"/>
        <w:gridCol w:w="1908"/>
      </w:tblGrid>
      <w:tr w14:paraId="6A85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5000" w:type="pct"/>
            <w:gridSpan w:val="7"/>
            <w:vAlign w:val="center"/>
          </w:tcPr>
          <w:p w14:paraId="7236AA99">
            <w:pPr>
              <w:pStyle w:val="44"/>
              <w:spacing w:before="163" w:line="219" w:lineRule="auto"/>
              <w:ind w:left="237"/>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45A5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47" w:type="pct"/>
            <w:vAlign w:val="center"/>
          </w:tcPr>
          <w:p w14:paraId="2246BAA4">
            <w:pPr>
              <w:pStyle w:val="44"/>
              <w:spacing w:before="161" w:line="221" w:lineRule="auto"/>
              <w:ind w:left="168"/>
              <w:jc w:val="center"/>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718" w:type="pct"/>
            <w:vAlign w:val="center"/>
          </w:tcPr>
          <w:p w14:paraId="2B4620F2">
            <w:pPr>
              <w:pStyle w:val="44"/>
              <w:spacing w:before="163" w:line="221"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1069" w:type="pct"/>
            <w:vAlign w:val="center"/>
          </w:tcPr>
          <w:p w14:paraId="59669E2A">
            <w:pPr>
              <w:pStyle w:val="44"/>
              <w:spacing w:before="163" w:line="219" w:lineRule="auto"/>
              <w:ind w:left="913"/>
              <w:jc w:val="center"/>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781" w:type="pct"/>
            <w:vAlign w:val="center"/>
          </w:tcPr>
          <w:p w14:paraId="50750382">
            <w:pPr>
              <w:pStyle w:val="44"/>
              <w:spacing w:before="163" w:line="219" w:lineRule="auto"/>
              <w:ind w:left="375"/>
              <w:jc w:val="center"/>
              <w:rPr>
                <w:rFonts w:hint="eastAsia" w:ascii="仿宋" w:hAnsi="仿宋" w:eastAsia="仿宋" w:cs="仿宋"/>
                <w:sz w:val="24"/>
                <w:szCs w:val="24"/>
              </w:rPr>
            </w:pPr>
            <w:r>
              <w:rPr>
                <w:rFonts w:hint="eastAsia" w:ascii="仿宋" w:hAnsi="仿宋" w:eastAsia="仿宋" w:cs="仿宋"/>
                <w:spacing w:val="4"/>
                <w:sz w:val="24"/>
                <w:szCs w:val="24"/>
              </w:rPr>
              <w:t>品牌</w:t>
            </w:r>
          </w:p>
        </w:tc>
        <w:tc>
          <w:tcPr>
            <w:tcW w:w="383" w:type="pct"/>
            <w:vAlign w:val="center"/>
          </w:tcPr>
          <w:p w14:paraId="23D1A72C">
            <w:pPr>
              <w:pStyle w:val="44"/>
              <w:spacing w:before="164" w:line="220" w:lineRule="auto"/>
              <w:ind w:left="156"/>
              <w:jc w:val="center"/>
              <w:rPr>
                <w:rFonts w:hint="eastAsia" w:ascii="仿宋" w:hAnsi="仿宋" w:eastAsia="仿宋" w:cs="仿宋"/>
                <w:sz w:val="24"/>
                <w:szCs w:val="24"/>
              </w:rPr>
            </w:pPr>
            <w:r>
              <w:rPr>
                <w:rFonts w:hint="eastAsia" w:ascii="仿宋" w:hAnsi="仿宋" w:eastAsia="仿宋" w:cs="仿宋"/>
                <w:spacing w:val="-3"/>
                <w:sz w:val="24"/>
                <w:szCs w:val="24"/>
              </w:rPr>
              <w:t>单位</w:t>
            </w:r>
          </w:p>
        </w:tc>
        <w:tc>
          <w:tcPr>
            <w:tcW w:w="434" w:type="pct"/>
            <w:vAlign w:val="center"/>
          </w:tcPr>
          <w:p w14:paraId="38147CA2">
            <w:pPr>
              <w:pStyle w:val="44"/>
              <w:spacing w:before="163" w:line="219" w:lineRule="auto"/>
              <w:ind w:left="237"/>
              <w:jc w:val="center"/>
              <w:rPr>
                <w:rFonts w:hint="eastAsia" w:ascii="仿宋" w:hAnsi="仿宋" w:eastAsia="仿宋" w:cs="仿宋"/>
                <w:sz w:val="24"/>
                <w:szCs w:val="24"/>
              </w:rPr>
            </w:pPr>
            <w:r>
              <w:rPr>
                <w:rFonts w:hint="eastAsia" w:ascii="仿宋" w:hAnsi="仿宋" w:eastAsia="仿宋" w:cs="仿宋"/>
                <w:spacing w:val="-3"/>
                <w:sz w:val="24"/>
                <w:szCs w:val="24"/>
              </w:rPr>
              <w:t>数量</w:t>
            </w:r>
          </w:p>
        </w:tc>
        <w:tc>
          <w:tcPr>
            <w:tcW w:w="1064" w:type="pct"/>
            <w:vAlign w:val="center"/>
          </w:tcPr>
          <w:p w14:paraId="4D4C987C">
            <w:pPr>
              <w:pStyle w:val="44"/>
              <w:spacing w:before="163" w:line="219" w:lineRule="auto"/>
              <w:ind w:left="237"/>
              <w:jc w:val="center"/>
              <w:rPr>
                <w:rFonts w:hint="eastAsia" w:ascii="仿宋" w:hAnsi="仿宋" w:eastAsia="仿宋" w:cs="仿宋"/>
                <w:spacing w:val="-3"/>
                <w:sz w:val="24"/>
                <w:szCs w:val="24"/>
              </w:rPr>
            </w:pPr>
            <w:r>
              <w:rPr>
                <w:rFonts w:hint="eastAsia" w:ascii="仿宋" w:hAnsi="仿宋" w:eastAsia="仿宋" w:cs="仿宋"/>
                <w:i w:val="0"/>
                <w:iCs w:val="0"/>
                <w:color w:val="000000"/>
                <w:kern w:val="0"/>
                <w:sz w:val="24"/>
                <w:szCs w:val="24"/>
                <w:u w:val="none"/>
                <w:lang w:val="en-US" w:eastAsia="zh-CN" w:bidi="ar"/>
              </w:rPr>
              <w:t>单项报价（元）</w:t>
            </w:r>
          </w:p>
        </w:tc>
      </w:tr>
      <w:tr w14:paraId="3C0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3551CB92">
            <w:pPr>
              <w:pStyle w:val="44"/>
              <w:spacing w:before="161"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8" w:type="pct"/>
            <w:vAlign w:val="center"/>
          </w:tcPr>
          <w:p w14:paraId="1A5CCAC5">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104E41E9">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781" w:type="pct"/>
            <w:vAlign w:val="center"/>
          </w:tcPr>
          <w:p w14:paraId="331B0EA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5E286663">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E322512">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E0143F8">
            <w:pPr>
              <w:pStyle w:val="44"/>
              <w:spacing w:before="160" w:line="241" w:lineRule="auto"/>
              <w:ind w:left="398" w:leftChars="0"/>
              <w:jc w:val="center"/>
              <w:rPr>
                <w:rFonts w:hint="eastAsia" w:ascii="仿宋" w:hAnsi="仿宋" w:eastAsia="仿宋" w:cs="仿宋"/>
                <w:sz w:val="24"/>
                <w:szCs w:val="24"/>
                <w:lang w:val="en-US" w:eastAsia="zh-CN"/>
              </w:rPr>
            </w:pPr>
          </w:p>
        </w:tc>
      </w:tr>
      <w:tr w14:paraId="4034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099BB74E">
            <w:pPr>
              <w:pStyle w:val="44"/>
              <w:spacing w:before="161"/>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8" w:type="pct"/>
            <w:vAlign w:val="center"/>
          </w:tcPr>
          <w:p w14:paraId="233CD6F3">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5652ACBB">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781" w:type="pct"/>
            <w:vAlign w:val="center"/>
          </w:tcPr>
          <w:p w14:paraId="004CC70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4739914">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32032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95629B1">
            <w:pPr>
              <w:pStyle w:val="44"/>
              <w:spacing w:before="160" w:line="241" w:lineRule="auto"/>
              <w:ind w:left="398" w:leftChars="0"/>
              <w:jc w:val="center"/>
              <w:rPr>
                <w:rFonts w:hint="eastAsia" w:ascii="仿宋" w:hAnsi="仿宋" w:eastAsia="仿宋" w:cs="仿宋"/>
                <w:sz w:val="24"/>
                <w:szCs w:val="24"/>
                <w:lang w:val="en-US" w:eastAsia="zh-CN"/>
              </w:rPr>
            </w:pPr>
          </w:p>
        </w:tc>
      </w:tr>
      <w:tr w14:paraId="0055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1975161D">
            <w:pPr>
              <w:pStyle w:val="44"/>
              <w:spacing w:before="162"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18" w:type="pct"/>
            <w:vAlign w:val="center"/>
          </w:tcPr>
          <w:p w14:paraId="1F8D1C78">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1069" w:type="pct"/>
            <w:vAlign w:val="center"/>
          </w:tcPr>
          <w:p w14:paraId="654E5626">
            <w:pPr>
              <w:pStyle w:val="44"/>
              <w:spacing w:before="162"/>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781" w:type="pct"/>
            <w:vAlign w:val="center"/>
          </w:tcPr>
          <w:p w14:paraId="5389FDD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F189DA6">
            <w:pPr>
              <w:pStyle w:val="44"/>
              <w:spacing w:before="144"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98EB26C">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B432494">
            <w:pPr>
              <w:pStyle w:val="44"/>
              <w:spacing w:before="160" w:line="241" w:lineRule="auto"/>
              <w:ind w:left="398" w:leftChars="0"/>
              <w:jc w:val="center"/>
              <w:rPr>
                <w:rFonts w:hint="eastAsia" w:ascii="仿宋" w:hAnsi="仿宋" w:eastAsia="仿宋" w:cs="仿宋"/>
                <w:sz w:val="24"/>
                <w:szCs w:val="24"/>
                <w:lang w:val="en-US" w:eastAsia="zh-CN"/>
              </w:rPr>
            </w:pPr>
          </w:p>
        </w:tc>
      </w:tr>
      <w:tr w14:paraId="53C1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47" w:type="pct"/>
            <w:vAlign w:val="center"/>
          </w:tcPr>
          <w:p w14:paraId="2E694EA0">
            <w:pPr>
              <w:pStyle w:val="44"/>
              <w:spacing w:before="23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18" w:type="pct"/>
            <w:vAlign w:val="center"/>
          </w:tcPr>
          <w:p w14:paraId="53DA2310">
            <w:pPr>
              <w:pStyle w:val="44"/>
              <w:spacing w:before="265"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CPU</w:t>
            </w:r>
          </w:p>
        </w:tc>
        <w:tc>
          <w:tcPr>
            <w:tcW w:w="1069" w:type="pct"/>
            <w:vAlign w:val="center"/>
          </w:tcPr>
          <w:p w14:paraId="6EF73D42">
            <w:pPr>
              <w:pStyle w:val="44"/>
              <w:spacing w:before="71"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r>
              <w:rPr>
                <w:rFonts w:hint="eastAsia" w:ascii="仿宋" w:hAnsi="仿宋" w:eastAsia="仿宋" w:cs="仿宋"/>
                <w:spacing w:val="-2"/>
                <w:sz w:val="24"/>
                <w:szCs w:val="24"/>
              </w:rPr>
              <w:t>序。</w:t>
            </w:r>
          </w:p>
        </w:tc>
        <w:tc>
          <w:tcPr>
            <w:tcW w:w="781" w:type="pct"/>
            <w:vAlign w:val="center"/>
          </w:tcPr>
          <w:p w14:paraId="7F35859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D380BEE">
            <w:pPr>
              <w:pStyle w:val="44"/>
              <w:spacing w:before="21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CB8A2D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261891F">
            <w:pPr>
              <w:pStyle w:val="44"/>
              <w:spacing w:before="160" w:line="241" w:lineRule="auto"/>
              <w:ind w:left="398" w:leftChars="0"/>
              <w:jc w:val="center"/>
              <w:rPr>
                <w:rFonts w:hint="eastAsia" w:ascii="仿宋" w:hAnsi="仿宋" w:eastAsia="仿宋" w:cs="仿宋"/>
                <w:sz w:val="24"/>
                <w:szCs w:val="24"/>
                <w:lang w:val="en-US" w:eastAsia="zh-CN"/>
              </w:rPr>
            </w:pPr>
          </w:p>
        </w:tc>
      </w:tr>
      <w:tr w14:paraId="1809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47" w:type="pct"/>
            <w:vAlign w:val="center"/>
          </w:tcPr>
          <w:p w14:paraId="27F8A938">
            <w:pPr>
              <w:pStyle w:val="44"/>
              <w:spacing w:before="29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18" w:type="pct"/>
            <w:vAlign w:val="center"/>
          </w:tcPr>
          <w:p w14:paraId="1EAA8F01">
            <w:pPr>
              <w:pStyle w:val="44"/>
              <w:spacing w:before="270"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1069" w:type="pct"/>
            <w:vAlign w:val="center"/>
          </w:tcPr>
          <w:p w14:paraId="2C7C76F7">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EM132,模拟量输出模块，4点输出，含程序。</w:t>
            </w:r>
          </w:p>
        </w:tc>
        <w:tc>
          <w:tcPr>
            <w:tcW w:w="781" w:type="pct"/>
            <w:vAlign w:val="center"/>
          </w:tcPr>
          <w:p w14:paraId="3B87D518">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56601C8">
            <w:pPr>
              <w:pStyle w:val="44"/>
              <w:spacing w:before="27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3C7D1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911B42C">
            <w:pPr>
              <w:pStyle w:val="44"/>
              <w:spacing w:before="160" w:line="241" w:lineRule="auto"/>
              <w:ind w:left="398" w:leftChars="0"/>
              <w:jc w:val="center"/>
              <w:rPr>
                <w:rFonts w:hint="eastAsia" w:ascii="仿宋" w:hAnsi="仿宋" w:eastAsia="仿宋" w:cs="仿宋"/>
                <w:sz w:val="24"/>
                <w:szCs w:val="24"/>
                <w:lang w:val="en-US" w:eastAsia="zh-CN"/>
              </w:rPr>
            </w:pPr>
          </w:p>
        </w:tc>
      </w:tr>
      <w:tr w14:paraId="6D3C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1B6D929D">
            <w:pPr>
              <w:pStyle w:val="44"/>
              <w:spacing w:before="163"/>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18" w:type="pct"/>
            <w:vAlign w:val="center"/>
          </w:tcPr>
          <w:p w14:paraId="12A8F3D6">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1069" w:type="pct"/>
            <w:vAlign w:val="center"/>
          </w:tcPr>
          <w:p w14:paraId="4E46B971">
            <w:pPr>
              <w:pStyle w:val="44"/>
              <w:spacing w:before="195"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781" w:type="pct"/>
            <w:vAlign w:val="center"/>
          </w:tcPr>
          <w:p w14:paraId="696C421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305A1AD">
            <w:pPr>
              <w:pStyle w:val="44"/>
              <w:spacing w:before="143"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E9AA32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02D354D">
            <w:pPr>
              <w:pStyle w:val="44"/>
              <w:spacing w:before="160" w:line="241" w:lineRule="auto"/>
              <w:ind w:left="398" w:leftChars="0"/>
              <w:jc w:val="center"/>
              <w:rPr>
                <w:rFonts w:hint="eastAsia" w:ascii="仿宋" w:hAnsi="仿宋" w:eastAsia="仿宋" w:cs="仿宋"/>
                <w:sz w:val="24"/>
                <w:szCs w:val="24"/>
                <w:lang w:val="en-US" w:eastAsia="zh-CN"/>
              </w:rPr>
            </w:pPr>
          </w:p>
        </w:tc>
      </w:tr>
      <w:tr w14:paraId="01B4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46F03DF7">
            <w:pPr>
              <w:pStyle w:val="44"/>
              <w:spacing w:before="164"/>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18" w:type="pct"/>
            <w:vAlign w:val="center"/>
          </w:tcPr>
          <w:p w14:paraId="62514181">
            <w:pPr>
              <w:pStyle w:val="44"/>
              <w:spacing w:before="144" w:line="221" w:lineRule="auto"/>
              <w:jc w:val="center"/>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1069" w:type="pct"/>
            <w:vAlign w:val="center"/>
          </w:tcPr>
          <w:p w14:paraId="17E3A594">
            <w:pPr>
              <w:pStyle w:val="44"/>
              <w:spacing w:before="164"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781" w:type="pct"/>
            <w:vAlign w:val="center"/>
          </w:tcPr>
          <w:p w14:paraId="0B35649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74C7BA1">
            <w:pPr>
              <w:pStyle w:val="44"/>
              <w:spacing w:before="146"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CA058D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455DBA1">
            <w:pPr>
              <w:pStyle w:val="44"/>
              <w:spacing w:before="160" w:line="241" w:lineRule="auto"/>
              <w:ind w:left="398" w:leftChars="0"/>
              <w:jc w:val="center"/>
              <w:rPr>
                <w:rFonts w:hint="eastAsia" w:ascii="仿宋" w:hAnsi="仿宋" w:eastAsia="仿宋" w:cs="仿宋"/>
                <w:sz w:val="24"/>
                <w:szCs w:val="24"/>
                <w:lang w:val="en-US" w:eastAsia="zh-CN"/>
              </w:rPr>
            </w:pPr>
          </w:p>
        </w:tc>
      </w:tr>
      <w:tr w14:paraId="0D33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7B1E13F0">
            <w:pPr>
              <w:pStyle w:val="44"/>
              <w:spacing w:before="165"/>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18" w:type="pct"/>
            <w:vAlign w:val="center"/>
          </w:tcPr>
          <w:p w14:paraId="7CA3B04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6E94531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781" w:type="pct"/>
            <w:vAlign w:val="center"/>
          </w:tcPr>
          <w:p w14:paraId="3C931D0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262FB68">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3454524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6B23394">
            <w:pPr>
              <w:pStyle w:val="44"/>
              <w:spacing w:before="160" w:line="241" w:lineRule="auto"/>
              <w:ind w:left="398" w:leftChars="0"/>
              <w:jc w:val="center"/>
              <w:rPr>
                <w:rFonts w:hint="eastAsia" w:ascii="仿宋" w:hAnsi="仿宋" w:eastAsia="仿宋" w:cs="仿宋"/>
                <w:sz w:val="24"/>
                <w:szCs w:val="24"/>
                <w:lang w:val="en-US" w:eastAsia="zh-CN"/>
              </w:rPr>
            </w:pPr>
          </w:p>
        </w:tc>
      </w:tr>
      <w:tr w14:paraId="4E39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0AF7579F">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718" w:type="pct"/>
            <w:vAlign w:val="center"/>
          </w:tcPr>
          <w:p w14:paraId="7324FEA7">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3669F394">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781" w:type="pct"/>
            <w:vAlign w:val="center"/>
          </w:tcPr>
          <w:p w14:paraId="71357EA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D17BE4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BBA9C7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64BA276">
            <w:pPr>
              <w:pStyle w:val="44"/>
              <w:spacing w:before="160" w:line="241" w:lineRule="auto"/>
              <w:ind w:left="398" w:leftChars="0"/>
              <w:jc w:val="center"/>
              <w:rPr>
                <w:rFonts w:hint="eastAsia" w:ascii="仿宋" w:hAnsi="仿宋" w:eastAsia="仿宋" w:cs="仿宋"/>
                <w:sz w:val="24"/>
                <w:szCs w:val="24"/>
                <w:lang w:val="en-US" w:eastAsia="zh-CN"/>
              </w:rPr>
            </w:pPr>
          </w:p>
        </w:tc>
      </w:tr>
      <w:tr w14:paraId="7E3C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2199881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718" w:type="pct"/>
            <w:vAlign w:val="center"/>
          </w:tcPr>
          <w:p w14:paraId="3B2A374A">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4AC6FA8F">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781" w:type="pct"/>
            <w:vAlign w:val="center"/>
          </w:tcPr>
          <w:p w14:paraId="047F6321">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8931D9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021B92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8318CB7">
            <w:pPr>
              <w:pStyle w:val="44"/>
              <w:spacing w:before="160" w:line="241" w:lineRule="auto"/>
              <w:ind w:left="398" w:leftChars="0"/>
              <w:jc w:val="center"/>
              <w:rPr>
                <w:rFonts w:hint="eastAsia" w:ascii="仿宋" w:hAnsi="仿宋" w:eastAsia="仿宋" w:cs="仿宋"/>
                <w:sz w:val="24"/>
                <w:szCs w:val="24"/>
                <w:lang w:val="en-US" w:eastAsia="zh-CN"/>
              </w:rPr>
            </w:pPr>
          </w:p>
        </w:tc>
      </w:tr>
      <w:tr w14:paraId="1129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2B1AAAA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718" w:type="pct"/>
            <w:vAlign w:val="center"/>
          </w:tcPr>
          <w:p w14:paraId="1F8B247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22405620">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781" w:type="pct"/>
            <w:vAlign w:val="center"/>
          </w:tcPr>
          <w:p w14:paraId="591929E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092BFB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7CB5E71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F2EDC40">
            <w:pPr>
              <w:pStyle w:val="44"/>
              <w:spacing w:before="160" w:line="241" w:lineRule="auto"/>
              <w:ind w:left="398" w:leftChars="0"/>
              <w:jc w:val="center"/>
              <w:rPr>
                <w:rFonts w:hint="eastAsia" w:ascii="仿宋" w:hAnsi="仿宋" w:eastAsia="仿宋" w:cs="仿宋"/>
                <w:sz w:val="24"/>
                <w:szCs w:val="24"/>
                <w:lang w:val="en-US" w:eastAsia="zh-CN"/>
              </w:rPr>
            </w:pPr>
          </w:p>
        </w:tc>
      </w:tr>
      <w:tr w14:paraId="0FA37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2B0EECD5">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718" w:type="pct"/>
            <w:vAlign w:val="center"/>
          </w:tcPr>
          <w:p w14:paraId="69D9390C">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1C0218A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781" w:type="pct"/>
            <w:vAlign w:val="center"/>
          </w:tcPr>
          <w:p w14:paraId="5080A3C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8D82D47">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477EE6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633601B">
            <w:pPr>
              <w:pStyle w:val="44"/>
              <w:spacing w:before="160" w:line="241" w:lineRule="auto"/>
              <w:ind w:left="398" w:leftChars="0"/>
              <w:jc w:val="center"/>
              <w:rPr>
                <w:rFonts w:hint="eastAsia" w:ascii="仿宋" w:hAnsi="仿宋" w:eastAsia="仿宋" w:cs="仿宋"/>
                <w:sz w:val="24"/>
                <w:szCs w:val="24"/>
                <w:lang w:val="en-US" w:eastAsia="zh-CN"/>
              </w:rPr>
            </w:pPr>
          </w:p>
        </w:tc>
      </w:tr>
      <w:tr w14:paraId="129F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447469E1">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718" w:type="pct"/>
            <w:vAlign w:val="center"/>
          </w:tcPr>
          <w:p w14:paraId="26CD88F1">
            <w:pPr>
              <w:pStyle w:val="44"/>
              <w:spacing w:before="145" w:line="220" w:lineRule="auto"/>
              <w:jc w:val="center"/>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1069" w:type="pct"/>
            <w:vAlign w:val="center"/>
          </w:tcPr>
          <w:p w14:paraId="0DCCF6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531D32A6">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6278F5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9E4997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3D8834E">
            <w:pPr>
              <w:pStyle w:val="44"/>
              <w:spacing w:before="160" w:line="241" w:lineRule="auto"/>
              <w:ind w:left="398" w:leftChars="0"/>
              <w:jc w:val="center"/>
              <w:rPr>
                <w:rFonts w:hint="eastAsia" w:ascii="仿宋" w:hAnsi="仿宋" w:eastAsia="仿宋" w:cs="仿宋"/>
                <w:sz w:val="24"/>
                <w:szCs w:val="24"/>
                <w:lang w:val="en-US" w:eastAsia="zh-CN"/>
              </w:rPr>
            </w:pPr>
          </w:p>
        </w:tc>
      </w:tr>
      <w:tr w14:paraId="076D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71CBB3AB">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718" w:type="pct"/>
            <w:vAlign w:val="center"/>
          </w:tcPr>
          <w:p w14:paraId="7F061EE6">
            <w:pPr>
              <w:pStyle w:val="44"/>
              <w:spacing w:before="146"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1069" w:type="pct"/>
            <w:vAlign w:val="center"/>
          </w:tcPr>
          <w:p w14:paraId="657103BD">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781" w:type="pct"/>
            <w:vAlign w:val="center"/>
          </w:tcPr>
          <w:p w14:paraId="3E32B0A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718A9F">
            <w:pPr>
              <w:pStyle w:val="44"/>
              <w:spacing w:before="146"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624A5FB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81D4BE">
            <w:pPr>
              <w:pStyle w:val="44"/>
              <w:spacing w:before="160" w:line="241" w:lineRule="auto"/>
              <w:ind w:left="398" w:leftChars="0"/>
              <w:jc w:val="center"/>
              <w:rPr>
                <w:rFonts w:hint="eastAsia" w:ascii="仿宋" w:hAnsi="仿宋" w:eastAsia="仿宋" w:cs="仿宋"/>
                <w:sz w:val="24"/>
                <w:szCs w:val="24"/>
                <w:lang w:val="en-US" w:eastAsia="zh-CN"/>
              </w:rPr>
            </w:pPr>
          </w:p>
        </w:tc>
      </w:tr>
      <w:tr w14:paraId="6E77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637B9416">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718" w:type="pct"/>
            <w:vAlign w:val="center"/>
          </w:tcPr>
          <w:p w14:paraId="7CC1470A">
            <w:pPr>
              <w:pStyle w:val="44"/>
              <w:spacing w:before="144" w:line="219" w:lineRule="auto"/>
              <w:jc w:val="center"/>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1069" w:type="pct"/>
            <w:vAlign w:val="center"/>
          </w:tcPr>
          <w:p w14:paraId="3F324E02">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781" w:type="pct"/>
            <w:vAlign w:val="center"/>
          </w:tcPr>
          <w:p w14:paraId="4EA818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9152646">
            <w:pPr>
              <w:pStyle w:val="44"/>
              <w:spacing w:before="148"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2459131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F44DEDC">
            <w:pPr>
              <w:pStyle w:val="44"/>
              <w:spacing w:before="160" w:line="241" w:lineRule="auto"/>
              <w:ind w:left="398" w:leftChars="0"/>
              <w:jc w:val="center"/>
              <w:rPr>
                <w:rFonts w:hint="eastAsia" w:ascii="仿宋" w:hAnsi="仿宋" w:eastAsia="仿宋" w:cs="仿宋"/>
                <w:sz w:val="24"/>
                <w:szCs w:val="24"/>
                <w:lang w:val="en-US" w:eastAsia="zh-CN"/>
              </w:rPr>
            </w:pPr>
          </w:p>
        </w:tc>
      </w:tr>
      <w:tr w14:paraId="4A9B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5B6FD67D">
            <w:pPr>
              <w:pStyle w:val="44"/>
              <w:spacing w:before="177"/>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718" w:type="pct"/>
            <w:vAlign w:val="center"/>
          </w:tcPr>
          <w:p w14:paraId="47B2108B">
            <w:pPr>
              <w:pStyle w:val="44"/>
              <w:spacing w:before="155"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1069" w:type="pct"/>
            <w:vAlign w:val="center"/>
          </w:tcPr>
          <w:p w14:paraId="3D60C31B">
            <w:pPr>
              <w:pStyle w:val="44"/>
              <w:spacing w:before="209"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781" w:type="pct"/>
            <w:vAlign w:val="center"/>
          </w:tcPr>
          <w:p w14:paraId="1865F40A">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5B44AB">
            <w:pPr>
              <w:pStyle w:val="44"/>
              <w:spacing w:before="15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B09165A">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FE8AC34">
            <w:pPr>
              <w:pStyle w:val="44"/>
              <w:spacing w:before="160" w:line="241" w:lineRule="auto"/>
              <w:ind w:left="398" w:leftChars="0"/>
              <w:jc w:val="center"/>
              <w:rPr>
                <w:rFonts w:hint="eastAsia" w:ascii="仿宋" w:hAnsi="仿宋" w:eastAsia="仿宋" w:cs="仿宋"/>
                <w:sz w:val="24"/>
                <w:szCs w:val="24"/>
                <w:lang w:val="en-US" w:eastAsia="zh-CN"/>
              </w:rPr>
            </w:pPr>
          </w:p>
        </w:tc>
      </w:tr>
      <w:tr w14:paraId="71A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691DE419">
            <w:pPr>
              <w:pStyle w:val="44"/>
              <w:spacing w:before="166"/>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718" w:type="pct"/>
            <w:vAlign w:val="center"/>
          </w:tcPr>
          <w:p w14:paraId="6BA9DCD6">
            <w:pPr>
              <w:pStyle w:val="44"/>
              <w:spacing w:before="147" w:line="220" w:lineRule="auto"/>
              <w:jc w:val="center"/>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1069" w:type="pct"/>
            <w:vAlign w:val="center"/>
          </w:tcPr>
          <w:p w14:paraId="2C5E87F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17FA2CC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DC3C23">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00F5273">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3CB8954">
            <w:pPr>
              <w:pStyle w:val="44"/>
              <w:spacing w:before="160" w:line="241" w:lineRule="auto"/>
              <w:ind w:left="398" w:leftChars="0"/>
              <w:jc w:val="center"/>
              <w:rPr>
                <w:rFonts w:hint="eastAsia" w:ascii="仿宋" w:hAnsi="仿宋" w:eastAsia="仿宋" w:cs="仿宋"/>
                <w:sz w:val="24"/>
                <w:szCs w:val="24"/>
                <w:lang w:val="en-US" w:eastAsia="zh-CN"/>
              </w:rPr>
            </w:pPr>
          </w:p>
        </w:tc>
      </w:tr>
      <w:tr w14:paraId="211F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4C521EC0">
            <w:pPr>
              <w:pStyle w:val="44"/>
              <w:spacing w:before="16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18" w:type="pct"/>
            <w:vAlign w:val="center"/>
          </w:tcPr>
          <w:p w14:paraId="0228A916">
            <w:pPr>
              <w:pStyle w:val="44"/>
              <w:spacing w:before="146"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1069" w:type="pct"/>
            <w:vAlign w:val="center"/>
          </w:tcPr>
          <w:p w14:paraId="26476EF6">
            <w:pPr>
              <w:pStyle w:val="44"/>
              <w:spacing w:before="167"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781" w:type="pct"/>
            <w:vAlign w:val="center"/>
          </w:tcPr>
          <w:p w14:paraId="7BFE7DBE">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0D9F25A">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46C6DC0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C2A9401">
            <w:pPr>
              <w:pStyle w:val="44"/>
              <w:spacing w:before="160" w:line="241" w:lineRule="auto"/>
              <w:ind w:left="398" w:leftChars="0"/>
              <w:jc w:val="center"/>
              <w:rPr>
                <w:rFonts w:hint="eastAsia" w:ascii="仿宋" w:hAnsi="仿宋" w:eastAsia="仿宋" w:cs="仿宋"/>
                <w:sz w:val="24"/>
                <w:szCs w:val="24"/>
                <w:lang w:val="en-US" w:eastAsia="zh-CN"/>
              </w:rPr>
            </w:pPr>
          </w:p>
        </w:tc>
      </w:tr>
      <w:tr w14:paraId="4163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02BE5EBB">
            <w:pPr>
              <w:pStyle w:val="44"/>
              <w:spacing w:before="17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18" w:type="pct"/>
            <w:vAlign w:val="center"/>
          </w:tcPr>
          <w:p w14:paraId="73D42A10">
            <w:pPr>
              <w:pStyle w:val="44"/>
              <w:spacing w:before="157"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1069" w:type="pct"/>
            <w:vAlign w:val="center"/>
          </w:tcPr>
          <w:p w14:paraId="7DFCA5F7">
            <w:pPr>
              <w:pStyle w:val="44"/>
              <w:spacing w:before="174" w:line="235" w:lineRule="auto"/>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781" w:type="pct"/>
            <w:vAlign w:val="center"/>
          </w:tcPr>
          <w:p w14:paraId="76E489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E66AF29">
            <w:pPr>
              <w:pStyle w:val="44"/>
              <w:spacing w:before="15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0803FFA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1E782E4">
            <w:pPr>
              <w:pStyle w:val="44"/>
              <w:spacing w:before="160" w:line="241" w:lineRule="auto"/>
              <w:ind w:left="398" w:leftChars="0"/>
              <w:jc w:val="center"/>
              <w:rPr>
                <w:rFonts w:hint="eastAsia" w:ascii="仿宋" w:hAnsi="仿宋" w:eastAsia="仿宋" w:cs="仿宋"/>
                <w:sz w:val="24"/>
                <w:szCs w:val="24"/>
                <w:lang w:val="en-US" w:eastAsia="zh-CN"/>
              </w:rPr>
            </w:pPr>
          </w:p>
        </w:tc>
      </w:tr>
      <w:tr w14:paraId="4937C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7" w:type="pct"/>
            <w:vAlign w:val="center"/>
          </w:tcPr>
          <w:p w14:paraId="0D2896BB">
            <w:pPr>
              <w:pStyle w:val="44"/>
              <w:spacing w:before="237"/>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718" w:type="pct"/>
            <w:vAlign w:val="center"/>
          </w:tcPr>
          <w:p w14:paraId="51B37105">
            <w:pPr>
              <w:pStyle w:val="44"/>
              <w:spacing w:before="65" w:line="239" w:lineRule="auto"/>
              <w:ind w:right="106"/>
              <w:jc w:val="center"/>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1069" w:type="pct"/>
            <w:vAlign w:val="center"/>
          </w:tcPr>
          <w:p w14:paraId="510579C5">
            <w:pPr>
              <w:pStyle w:val="44"/>
              <w:spacing w:before="237"/>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781" w:type="pct"/>
            <w:vAlign w:val="center"/>
          </w:tcPr>
          <w:p w14:paraId="356ABC7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637361A">
            <w:pPr>
              <w:pStyle w:val="44"/>
              <w:spacing w:before="21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2C8BBD3B">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2902B601">
            <w:pPr>
              <w:pStyle w:val="44"/>
              <w:spacing w:before="160" w:line="241" w:lineRule="auto"/>
              <w:ind w:left="398" w:leftChars="0"/>
              <w:jc w:val="center"/>
              <w:rPr>
                <w:rFonts w:hint="eastAsia" w:ascii="仿宋" w:hAnsi="仿宋" w:eastAsia="仿宋" w:cs="仿宋"/>
                <w:sz w:val="24"/>
                <w:szCs w:val="24"/>
                <w:lang w:val="en-US" w:eastAsia="zh-CN"/>
              </w:rPr>
            </w:pPr>
          </w:p>
        </w:tc>
      </w:tr>
      <w:tr w14:paraId="318F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554F8C56">
            <w:pPr>
              <w:pStyle w:val="44"/>
              <w:spacing w:before="168"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718" w:type="pct"/>
            <w:vAlign w:val="center"/>
          </w:tcPr>
          <w:p w14:paraId="71B75CEC">
            <w:pPr>
              <w:pStyle w:val="44"/>
              <w:spacing w:before="147"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1069" w:type="pct"/>
            <w:vAlign w:val="center"/>
          </w:tcPr>
          <w:p w14:paraId="67EF6D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76989C1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6B0CC88">
            <w:pPr>
              <w:pStyle w:val="44"/>
              <w:spacing w:before="150"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476015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E3D934">
            <w:pPr>
              <w:pStyle w:val="44"/>
              <w:spacing w:before="160" w:line="241" w:lineRule="auto"/>
              <w:ind w:left="398" w:leftChars="0"/>
              <w:jc w:val="center"/>
              <w:rPr>
                <w:rFonts w:hint="eastAsia" w:ascii="仿宋" w:hAnsi="仿宋" w:eastAsia="仿宋" w:cs="仿宋"/>
                <w:sz w:val="24"/>
                <w:szCs w:val="24"/>
                <w:lang w:val="en-US" w:eastAsia="zh-CN"/>
              </w:rPr>
            </w:pPr>
          </w:p>
        </w:tc>
      </w:tr>
      <w:tr w14:paraId="5BB0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47" w:type="pct"/>
            <w:vAlign w:val="center"/>
          </w:tcPr>
          <w:p w14:paraId="5C9611B6">
            <w:pPr>
              <w:pStyle w:val="44"/>
              <w:spacing w:before="17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718" w:type="pct"/>
            <w:vAlign w:val="center"/>
          </w:tcPr>
          <w:p w14:paraId="496E778A">
            <w:pPr>
              <w:pStyle w:val="44"/>
              <w:spacing w:before="157"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301A0A7">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781" w:type="pct"/>
            <w:vAlign w:val="center"/>
          </w:tcPr>
          <w:p w14:paraId="4A770289">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3896A61">
            <w:pPr>
              <w:pStyle w:val="44"/>
              <w:spacing w:before="158"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F51B42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48AA6E3">
            <w:pPr>
              <w:pStyle w:val="44"/>
              <w:spacing w:before="160" w:line="241" w:lineRule="auto"/>
              <w:ind w:left="398" w:leftChars="0"/>
              <w:jc w:val="center"/>
              <w:rPr>
                <w:rFonts w:hint="eastAsia" w:ascii="仿宋" w:hAnsi="仿宋" w:eastAsia="仿宋" w:cs="仿宋"/>
                <w:sz w:val="24"/>
                <w:szCs w:val="24"/>
                <w:lang w:val="en-US" w:eastAsia="zh-CN"/>
              </w:rPr>
            </w:pPr>
          </w:p>
        </w:tc>
      </w:tr>
      <w:tr w14:paraId="3897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732FE040">
            <w:pPr>
              <w:pStyle w:val="44"/>
              <w:spacing w:before="179"/>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718" w:type="pct"/>
            <w:vAlign w:val="center"/>
          </w:tcPr>
          <w:p w14:paraId="0E05E7D8">
            <w:pPr>
              <w:pStyle w:val="44"/>
              <w:spacing w:before="15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8B43FB3">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781" w:type="pct"/>
            <w:vAlign w:val="center"/>
          </w:tcPr>
          <w:p w14:paraId="40A70B7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85DF01">
            <w:pPr>
              <w:pStyle w:val="44"/>
              <w:spacing w:before="15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34EBBEB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83E8202">
            <w:pPr>
              <w:pStyle w:val="44"/>
              <w:spacing w:before="160" w:line="241" w:lineRule="auto"/>
              <w:ind w:left="398" w:leftChars="0"/>
              <w:jc w:val="center"/>
              <w:rPr>
                <w:rFonts w:hint="eastAsia" w:ascii="仿宋" w:hAnsi="仿宋" w:eastAsia="仿宋" w:cs="仿宋"/>
                <w:sz w:val="24"/>
                <w:szCs w:val="24"/>
                <w:lang w:val="en-US" w:eastAsia="zh-CN"/>
              </w:rPr>
            </w:pPr>
          </w:p>
        </w:tc>
      </w:tr>
      <w:tr w14:paraId="3A0B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547" w:type="pct"/>
            <w:vAlign w:val="center"/>
          </w:tcPr>
          <w:p w14:paraId="71DA487A">
            <w:pPr>
              <w:pStyle w:val="44"/>
              <w:spacing w:before="16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718" w:type="pct"/>
            <w:vAlign w:val="center"/>
          </w:tcPr>
          <w:p w14:paraId="1B871152">
            <w:pPr>
              <w:pStyle w:val="44"/>
              <w:spacing w:before="14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A7CF1EA">
            <w:pPr>
              <w:pStyle w:val="44"/>
              <w:spacing w:before="174"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781" w:type="pct"/>
            <w:vAlign w:val="center"/>
          </w:tcPr>
          <w:p w14:paraId="406B20D0">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DEDF068">
            <w:pPr>
              <w:pStyle w:val="44"/>
              <w:spacing w:before="14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7FE9061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31A9232">
            <w:pPr>
              <w:pStyle w:val="44"/>
              <w:spacing w:before="160" w:line="241" w:lineRule="auto"/>
              <w:ind w:left="398" w:leftChars="0"/>
              <w:jc w:val="center"/>
              <w:rPr>
                <w:rFonts w:hint="eastAsia" w:ascii="仿宋" w:hAnsi="仿宋" w:eastAsia="仿宋" w:cs="仿宋"/>
                <w:sz w:val="24"/>
                <w:szCs w:val="24"/>
                <w:lang w:val="en-US" w:eastAsia="zh-CN"/>
              </w:rPr>
            </w:pPr>
          </w:p>
        </w:tc>
      </w:tr>
      <w:tr w14:paraId="62A9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5000" w:type="pct"/>
            <w:gridSpan w:val="7"/>
            <w:vAlign w:val="center"/>
          </w:tcPr>
          <w:p w14:paraId="30B9CFBD">
            <w:pPr>
              <w:pStyle w:val="44"/>
              <w:spacing w:before="160" w:line="241" w:lineRule="auto"/>
              <w:ind w:left="398" w:leftChars="0"/>
              <w:jc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2CC5B8E9">
      <w:pPr>
        <w:pStyle w:val="2"/>
        <w:rPr>
          <w:rFonts w:hint="eastAsia" w:ascii="仿宋" w:hAnsi="仿宋" w:eastAsia="仿宋" w:cs="仿宋"/>
          <w:b/>
          <w:bCs/>
          <w:color w:val="auto"/>
          <w:sz w:val="32"/>
          <w:szCs w:val="32"/>
          <w:lang w:val="en-US" w:eastAsia="zh-CN"/>
        </w:rPr>
      </w:pPr>
    </w:p>
    <w:p w14:paraId="4C189075">
      <w:pPr>
        <w:jc w:val="left"/>
        <w:rPr>
          <w:rFonts w:hint="default" w:ascii="仿宋" w:hAnsi="仿宋" w:eastAsia="仿宋" w:cs="Times New Roman"/>
          <w:color w:val="auto"/>
          <w:kern w:val="2"/>
          <w:sz w:val="28"/>
          <w:szCs w:val="28"/>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4318"/>
        <w:gridCol w:w="3520"/>
      </w:tblGrid>
      <w:tr w14:paraId="041B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847">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包五：</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01C7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AB4">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CC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品名</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4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小写（万元/年）</w:t>
            </w:r>
          </w:p>
        </w:tc>
      </w:tr>
      <w:tr w14:paraId="62C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A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0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医用气体系统维修维保服务</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031">
            <w:pPr>
              <w:jc w:val="center"/>
              <w:rPr>
                <w:rFonts w:hint="eastAsia" w:ascii="仿宋" w:hAnsi="仿宋" w:eastAsia="仿宋" w:cs="仿宋"/>
                <w:i w:val="0"/>
                <w:iCs w:val="0"/>
                <w:color w:val="000000"/>
                <w:sz w:val="28"/>
                <w:szCs w:val="28"/>
                <w:u w:val="none"/>
              </w:rPr>
            </w:pPr>
          </w:p>
        </w:tc>
      </w:tr>
      <w:tr w14:paraId="7E4C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BA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318E33AE">
      <w:pPr>
        <w:jc w:val="left"/>
        <w:rPr>
          <w:rFonts w:hint="default" w:ascii="仿宋" w:hAnsi="仿宋" w:eastAsia="仿宋" w:cs="Times New Roman"/>
          <w:color w:val="auto"/>
          <w:kern w:val="2"/>
          <w:sz w:val="28"/>
          <w:szCs w:val="28"/>
          <w:lang w:val="en-US" w:eastAsia="zh-CN" w:bidi="ar-S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58"/>
        <w:gridCol w:w="1200"/>
        <w:gridCol w:w="667"/>
        <w:gridCol w:w="1050"/>
        <w:gridCol w:w="1285"/>
        <w:gridCol w:w="1817"/>
      </w:tblGrid>
      <w:tr w14:paraId="39D3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43" w:type="dxa"/>
            <w:gridSpan w:val="7"/>
            <w:noWrap w:val="0"/>
            <w:vAlign w:val="center"/>
          </w:tcPr>
          <w:p w14:paraId="58D9821C">
            <w:pPr>
              <w:jc w:val="center"/>
              <w:rPr>
                <w:rFonts w:hint="eastAsia" w:ascii="宋体" w:hAnsi="宋体" w:cs="宋体"/>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49A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6" w:type="dxa"/>
            <w:noWrap w:val="0"/>
            <w:vAlign w:val="center"/>
          </w:tcPr>
          <w:p w14:paraId="3E9916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1758" w:type="dxa"/>
            <w:noWrap w:val="0"/>
            <w:vAlign w:val="center"/>
          </w:tcPr>
          <w:p w14:paraId="289468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名  称</w:t>
            </w:r>
          </w:p>
        </w:tc>
        <w:tc>
          <w:tcPr>
            <w:tcW w:w="1200" w:type="dxa"/>
            <w:noWrap w:val="0"/>
            <w:vAlign w:val="center"/>
          </w:tcPr>
          <w:p w14:paraId="23C2B5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规格型号</w:t>
            </w:r>
          </w:p>
        </w:tc>
        <w:tc>
          <w:tcPr>
            <w:tcW w:w="667" w:type="dxa"/>
            <w:noWrap w:val="0"/>
            <w:vAlign w:val="center"/>
          </w:tcPr>
          <w:p w14:paraId="482C5E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 量</w:t>
            </w:r>
          </w:p>
        </w:tc>
        <w:tc>
          <w:tcPr>
            <w:tcW w:w="1050" w:type="dxa"/>
            <w:noWrap w:val="0"/>
            <w:vAlign w:val="center"/>
          </w:tcPr>
          <w:p w14:paraId="225E98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85" w:type="dxa"/>
            <w:noWrap w:val="0"/>
            <w:vAlign w:val="center"/>
          </w:tcPr>
          <w:p w14:paraId="0B921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单项报价 （元）</w:t>
            </w:r>
          </w:p>
        </w:tc>
        <w:tc>
          <w:tcPr>
            <w:tcW w:w="1817" w:type="dxa"/>
            <w:noWrap w:val="0"/>
            <w:vAlign w:val="center"/>
          </w:tcPr>
          <w:p w14:paraId="3C69CA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w:t>
            </w:r>
          </w:p>
        </w:tc>
      </w:tr>
      <w:tr w14:paraId="645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F583B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758" w:type="dxa"/>
            <w:noWrap w:val="0"/>
            <w:vAlign w:val="center"/>
          </w:tcPr>
          <w:p w14:paraId="37BA5E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0545D0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w:t>
            </w:r>
          </w:p>
        </w:tc>
        <w:tc>
          <w:tcPr>
            <w:tcW w:w="667" w:type="dxa"/>
            <w:noWrap w:val="0"/>
            <w:vAlign w:val="center"/>
          </w:tcPr>
          <w:p w14:paraId="7342A9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6C521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3737C9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BB56A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9B7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31C6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758" w:type="dxa"/>
            <w:noWrap w:val="0"/>
            <w:vAlign w:val="center"/>
          </w:tcPr>
          <w:p w14:paraId="78833E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647066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笑气</w:t>
            </w:r>
          </w:p>
        </w:tc>
        <w:tc>
          <w:tcPr>
            <w:tcW w:w="667" w:type="dxa"/>
            <w:noWrap w:val="0"/>
            <w:vAlign w:val="center"/>
          </w:tcPr>
          <w:p w14:paraId="2252D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88594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58B33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A42DE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81E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8B6F9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758" w:type="dxa"/>
            <w:noWrap w:val="0"/>
            <w:vAlign w:val="center"/>
          </w:tcPr>
          <w:p w14:paraId="38E687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596977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二氧化碳气</w:t>
            </w:r>
          </w:p>
        </w:tc>
        <w:tc>
          <w:tcPr>
            <w:tcW w:w="667" w:type="dxa"/>
            <w:noWrap w:val="0"/>
            <w:vAlign w:val="center"/>
          </w:tcPr>
          <w:p w14:paraId="7CA919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6949E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53D0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26EC1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带加热功能</w:t>
            </w:r>
          </w:p>
        </w:tc>
      </w:tr>
      <w:tr w14:paraId="49E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9388F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758" w:type="dxa"/>
            <w:noWrap w:val="0"/>
            <w:vAlign w:val="center"/>
          </w:tcPr>
          <w:p w14:paraId="28EF2A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负压吸引控制柜</w:t>
            </w:r>
          </w:p>
        </w:tc>
        <w:tc>
          <w:tcPr>
            <w:tcW w:w="1200" w:type="dxa"/>
            <w:noWrap w:val="0"/>
            <w:vAlign w:val="center"/>
          </w:tcPr>
          <w:p w14:paraId="2710D11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22F58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ED505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3280FC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36D1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A4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EF716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758" w:type="dxa"/>
            <w:noWrap w:val="0"/>
            <w:vAlign w:val="center"/>
          </w:tcPr>
          <w:p w14:paraId="7263C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真空阻液阀</w:t>
            </w:r>
          </w:p>
        </w:tc>
        <w:tc>
          <w:tcPr>
            <w:tcW w:w="1200" w:type="dxa"/>
            <w:noWrap w:val="0"/>
            <w:vAlign w:val="center"/>
          </w:tcPr>
          <w:p w14:paraId="213E2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w:t>
            </w:r>
          </w:p>
        </w:tc>
        <w:tc>
          <w:tcPr>
            <w:tcW w:w="667" w:type="dxa"/>
            <w:noWrap w:val="0"/>
            <w:vAlign w:val="center"/>
          </w:tcPr>
          <w:p w14:paraId="28F45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114D4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1906CB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E277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7B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096BC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758" w:type="dxa"/>
            <w:noWrap w:val="0"/>
            <w:vAlign w:val="center"/>
          </w:tcPr>
          <w:p w14:paraId="1BB424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电接点压力表</w:t>
            </w:r>
          </w:p>
        </w:tc>
        <w:tc>
          <w:tcPr>
            <w:tcW w:w="1200" w:type="dxa"/>
            <w:noWrap w:val="0"/>
            <w:vAlign w:val="center"/>
          </w:tcPr>
          <w:p w14:paraId="00D77F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w:t>
            </w:r>
          </w:p>
        </w:tc>
        <w:tc>
          <w:tcPr>
            <w:tcW w:w="667" w:type="dxa"/>
            <w:noWrap w:val="0"/>
            <w:vAlign w:val="center"/>
          </w:tcPr>
          <w:p w14:paraId="684C42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A43FD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192B17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B3547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6A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62FCC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758" w:type="dxa"/>
            <w:noWrap w:val="0"/>
            <w:vAlign w:val="center"/>
          </w:tcPr>
          <w:p w14:paraId="6DDBDC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真空负压表</w:t>
            </w:r>
          </w:p>
        </w:tc>
        <w:tc>
          <w:tcPr>
            <w:tcW w:w="1200" w:type="dxa"/>
            <w:noWrap w:val="0"/>
            <w:vAlign w:val="center"/>
          </w:tcPr>
          <w:p w14:paraId="6B87D2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6BE4BB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C2F25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019EA1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625D4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22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2000A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758" w:type="dxa"/>
            <w:noWrap w:val="0"/>
            <w:vAlign w:val="center"/>
          </w:tcPr>
          <w:p w14:paraId="586905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压力表</w:t>
            </w:r>
          </w:p>
        </w:tc>
        <w:tc>
          <w:tcPr>
            <w:tcW w:w="1200" w:type="dxa"/>
            <w:noWrap w:val="0"/>
            <w:vAlign w:val="center"/>
          </w:tcPr>
          <w:p w14:paraId="03CB1A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2E9D34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A8A6E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38E68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76FD4C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4EC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78EE7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758" w:type="dxa"/>
            <w:noWrap w:val="0"/>
            <w:vAlign w:val="center"/>
          </w:tcPr>
          <w:p w14:paraId="271CCB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压缩空气机组控制柜</w:t>
            </w:r>
          </w:p>
        </w:tc>
        <w:tc>
          <w:tcPr>
            <w:tcW w:w="1200" w:type="dxa"/>
            <w:noWrap w:val="0"/>
            <w:vAlign w:val="center"/>
          </w:tcPr>
          <w:p w14:paraId="4C89C3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64A752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B4A6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1126A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0EAB2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7DF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6ADBA6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758" w:type="dxa"/>
            <w:noWrap w:val="0"/>
            <w:vAlign w:val="center"/>
          </w:tcPr>
          <w:p w14:paraId="1A7666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安全阀</w:t>
            </w:r>
          </w:p>
        </w:tc>
        <w:tc>
          <w:tcPr>
            <w:tcW w:w="1200" w:type="dxa"/>
            <w:noWrap w:val="0"/>
            <w:vAlign w:val="center"/>
          </w:tcPr>
          <w:p w14:paraId="701AFAB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储气罐专用</w:t>
            </w:r>
          </w:p>
        </w:tc>
        <w:tc>
          <w:tcPr>
            <w:tcW w:w="667" w:type="dxa"/>
            <w:noWrap w:val="0"/>
            <w:vAlign w:val="center"/>
          </w:tcPr>
          <w:p w14:paraId="3CC09F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024911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6FA5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02C1C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48F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75DD7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758" w:type="dxa"/>
            <w:noWrap w:val="0"/>
            <w:vAlign w:val="center"/>
          </w:tcPr>
          <w:p w14:paraId="35429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022F5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7D8AF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C56ADF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85B99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E3F52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43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78D6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758" w:type="dxa"/>
            <w:noWrap w:val="0"/>
            <w:vAlign w:val="center"/>
          </w:tcPr>
          <w:p w14:paraId="762EBB6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58E20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CF54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3EB2E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71C5E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5386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24F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5574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758" w:type="dxa"/>
            <w:noWrap w:val="0"/>
            <w:vAlign w:val="center"/>
          </w:tcPr>
          <w:p w14:paraId="2D46F00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5EBF48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FC1D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25F3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71658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C1088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33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A3789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758" w:type="dxa"/>
            <w:noWrap w:val="0"/>
            <w:vAlign w:val="center"/>
          </w:tcPr>
          <w:p w14:paraId="1E1477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20CE087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4451A0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4FA16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7769A4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85EB5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FD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D97B9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758" w:type="dxa"/>
            <w:noWrap w:val="0"/>
            <w:vAlign w:val="center"/>
          </w:tcPr>
          <w:p w14:paraId="05B07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12085B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357FE6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439A9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96B9D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FECE4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D8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685E9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758" w:type="dxa"/>
            <w:noWrap w:val="0"/>
            <w:vAlign w:val="center"/>
          </w:tcPr>
          <w:p w14:paraId="6506CF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6C01C3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F4896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7FDCC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F9FA8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9BF26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57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C2517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758" w:type="dxa"/>
            <w:noWrap w:val="0"/>
            <w:vAlign w:val="center"/>
          </w:tcPr>
          <w:p w14:paraId="403D1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减压器</w:t>
            </w:r>
          </w:p>
        </w:tc>
        <w:tc>
          <w:tcPr>
            <w:tcW w:w="1200" w:type="dxa"/>
            <w:noWrap w:val="0"/>
            <w:vAlign w:val="center"/>
          </w:tcPr>
          <w:p w14:paraId="0EF71A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c>
          <w:tcPr>
            <w:tcW w:w="667" w:type="dxa"/>
            <w:noWrap w:val="0"/>
            <w:vAlign w:val="center"/>
          </w:tcPr>
          <w:p w14:paraId="2860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2CB76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28F389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74A9F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r>
      <w:tr w14:paraId="3D6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49E51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758" w:type="dxa"/>
            <w:noWrap w:val="0"/>
            <w:vAlign w:val="center"/>
          </w:tcPr>
          <w:p w14:paraId="227D5C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氧气流量仪</w:t>
            </w:r>
          </w:p>
        </w:tc>
        <w:tc>
          <w:tcPr>
            <w:tcW w:w="1200" w:type="dxa"/>
            <w:noWrap w:val="0"/>
            <w:vAlign w:val="center"/>
          </w:tcPr>
          <w:p w14:paraId="081D68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300型</w:t>
            </w:r>
          </w:p>
        </w:tc>
        <w:tc>
          <w:tcPr>
            <w:tcW w:w="667" w:type="dxa"/>
            <w:noWrap w:val="0"/>
            <w:vAlign w:val="center"/>
          </w:tcPr>
          <w:p w14:paraId="54014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ABBBC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65199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44D2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79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338E1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758" w:type="dxa"/>
            <w:noWrap w:val="0"/>
            <w:vAlign w:val="center"/>
          </w:tcPr>
          <w:p w14:paraId="30061A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C725DA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二气</w:t>
            </w:r>
          </w:p>
        </w:tc>
        <w:tc>
          <w:tcPr>
            <w:tcW w:w="667" w:type="dxa"/>
            <w:noWrap w:val="0"/>
            <w:vAlign w:val="center"/>
          </w:tcPr>
          <w:p w14:paraId="734D3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5D4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CD60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9A4FE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08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1CD36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758" w:type="dxa"/>
            <w:noWrap w:val="0"/>
            <w:vAlign w:val="center"/>
          </w:tcPr>
          <w:p w14:paraId="3FAC26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4C32E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三气</w:t>
            </w:r>
          </w:p>
        </w:tc>
        <w:tc>
          <w:tcPr>
            <w:tcW w:w="667" w:type="dxa"/>
            <w:noWrap w:val="0"/>
            <w:vAlign w:val="center"/>
          </w:tcPr>
          <w:p w14:paraId="5E6B2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13C59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300E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7BE2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F5C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75B0B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758" w:type="dxa"/>
            <w:noWrap w:val="0"/>
            <w:vAlign w:val="center"/>
          </w:tcPr>
          <w:p w14:paraId="0EAE36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输液轨道</w:t>
            </w:r>
          </w:p>
        </w:tc>
        <w:tc>
          <w:tcPr>
            <w:tcW w:w="1200" w:type="dxa"/>
            <w:noWrap w:val="0"/>
            <w:vAlign w:val="center"/>
          </w:tcPr>
          <w:p w14:paraId="5FDF7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U型</w:t>
            </w:r>
          </w:p>
        </w:tc>
        <w:tc>
          <w:tcPr>
            <w:tcW w:w="667" w:type="dxa"/>
            <w:noWrap w:val="0"/>
            <w:vAlign w:val="center"/>
          </w:tcPr>
          <w:p w14:paraId="4DF36F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FD53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29AFA9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5D041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B73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22995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758" w:type="dxa"/>
            <w:noWrap w:val="0"/>
            <w:vAlign w:val="center"/>
          </w:tcPr>
          <w:p w14:paraId="162663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输液吊杆</w:t>
            </w:r>
          </w:p>
        </w:tc>
        <w:tc>
          <w:tcPr>
            <w:tcW w:w="1200" w:type="dxa"/>
            <w:noWrap w:val="0"/>
            <w:vAlign w:val="center"/>
          </w:tcPr>
          <w:p w14:paraId="6F72E7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4F10F2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120B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071E7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44C14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231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6F1A2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758" w:type="dxa"/>
            <w:noWrap w:val="0"/>
            <w:vAlign w:val="center"/>
          </w:tcPr>
          <w:p w14:paraId="759FB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隔帘轨</w:t>
            </w:r>
          </w:p>
        </w:tc>
        <w:tc>
          <w:tcPr>
            <w:tcW w:w="1200" w:type="dxa"/>
            <w:noWrap w:val="0"/>
            <w:vAlign w:val="center"/>
          </w:tcPr>
          <w:p w14:paraId="244C0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396563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DF9EB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0875F4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24B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B9038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758" w:type="dxa"/>
            <w:noWrap w:val="0"/>
            <w:vAlign w:val="center"/>
          </w:tcPr>
          <w:p w14:paraId="746208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高压金属软管</w:t>
            </w:r>
          </w:p>
        </w:tc>
        <w:tc>
          <w:tcPr>
            <w:tcW w:w="1200" w:type="dxa"/>
            <w:noWrap w:val="0"/>
            <w:vAlign w:val="center"/>
          </w:tcPr>
          <w:p w14:paraId="13889E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≥80cm/G5/8</w:t>
            </w:r>
          </w:p>
        </w:tc>
        <w:tc>
          <w:tcPr>
            <w:tcW w:w="667" w:type="dxa"/>
            <w:noWrap w:val="0"/>
            <w:vAlign w:val="center"/>
          </w:tcPr>
          <w:p w14:paraId="49A0CC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322AF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CE48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D559E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各汇流排</w:t>
            </w:r>
          </w:p>
        </w:tc>
      </w:tr>
      <w:tr w14:paraId="4133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43" w:type="dxa"/>
            <w:gridSpan w:val="7"/>
            <w:noWrap w:val="0"/>
            <w:vAlign w:val="center"/>
          </w:tcPr>
          <w:p w14:paraId="48EEAE9B">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p>
          <w:p w14:paraId="701F3D49">
            <w:pPr>
              <w:keepNext w:val="0"/>
              <w:keepLines w:val="0"/>
              <w:widowControl/>
              <w:suppressLineNumbers w:val="0"/>
              <w:jc w:val="both"/>
              <w:textAlignment w:val="center"/>
              <w:rPr>
                <w:rFonts w:hint="eastAsia"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2DC00553">
      <w:pPr>
        <w:jc w:val="left"/>
        <w:rPr>
          <w:rFonts w:hint="default" w:ascii="仿宋" w:hAnsi="仿宋" w:eastAsia="仿宋" w:cs="Times New Roman"/>
          <w:color w:val="auto"/>
          <w:kern w:val="2"/>
          <w:sz w:val="28"/>
          <w:szCs w:val="28"/>
          <w:lang w:val="en-US" w:eastAsia="zh-CN" w:bidi="ar-SA"/>
        </w:rPr>
      </w:pPr>
    </w:p>
    <w:p w14:paraId="40F8080B">
      <w:pPr>
        <w:jc w:val="left"/>
        <w:rPr>
          <w:rFonts w:hint="eastAsia"/>
          <w:color w:val="auto"/>
          <w:lang w:val="en-US" w:eastAsia="zh-CN"/>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Times New Roman"/>
          <w:color w:val="FF0000"/>
          <w:kern w:val="2"/>
          <w:sz w:val="28"/>
          <w:szCs w:val="28"/>
          <w:lang w:val="en-US" w:eastAsia="zh-CN" w:bidi="ar-SA"/>
        </w:rPr>
        <w:t>报价表按分包整体报价不可修改原有报价表。报价合计总价在列表末汇总，报价单须盖公章单独密封。</w:t>
      </w:r>
    </w:p>
    <w:p w14:paraId="3F35AE41">
      <w:pPr>
        <w:rPr>
          <w:rFonts w:hint="eastAsia"/>
          <w:color w:val="auto"/>
          <w:lang w:val="en-US" w:eastAsia="zh-CN"/>
        </w:rPr>
      </w:pPr>
    </w:p>
    <w:p w14:paraId="27A3CEE1">
      <w:pPr>
        <w:rPr>
          <w:rFonts w:hint="eastAsia"/>
          <w:color w:val="auto"/>
          <w:lang w:val="en-US" w:eastAsia="zh-CN"/>
        </w:rPr>
      </w:pPr>
    </w:p>
    <w:p w14:paraId="378C9AC5">
      <w:pPr>
        <w:spacing w:line="360" w:lineRule="auto"/>
        <w:outlineLvl w:val="1"/>
        <w:rPr>
          <w:rFonts w:hint="eastAsia" w:ascii="仿宋" w:hAnsi="仿宋" w:eastAsia="仿宋" w:cs="仿宋"/>
          <w:b/>
          <w:bCs/>
          <w:color w:val="auto"/>
          <w:kern w:val="2"/>
          <w:sz w:val="32"/>
          <w:szCs w:val="32"/>
          <w:lang w:val="en-US" w:eastAsia="zh-CN" w:bidi="ar-SA"/>
        </w:rPr>
      </w:pPr>
    </w:p>
    <w:p w14:paraId="48142EC3">
      <w:pPr>
        <w:spacing w:line="360" w:lineRule="auto"/>
        <w:outlineLvl w:val="1"/>
        <w:rPr>
          <w:rFonts w:hint="eastAsia" w:ascii="仿宋" w:hAnsi="仿宋" w:eastAsia="仿宋" w:cs="仿宋"/>
          <w:b/>
          <w:bCs/>
          <w:color w:val="auto"/>
          <w:kern w:val="2"/>
          <w:sz w:val="32"/>
          <w:szCs w:val="32"/>
          <w:lang w:val="en-US" w:eastAsia="zh-CN" w:bidi="ar-SA"/>
        </w:rPr>
      </w:pPr>
    </w:p>
    <w:p w14:paraId="75A7051C">
      <w:pPr>
        <w:spacing w:line="360" w:lineRule="auto"/>
        <w:outlineLvl w:val="1"/>
        <w:rPr>
          <w:rFonts w:hint="eastAsia" w:ascii="仿宋" w:hAnsi="仿宋" w:eastAsia="仿宋" w:cs="仿宋"/>
          <w:b/>
          <w:bCs/>
          <w:color w:val="auto"/>
          <w:kern w:val="2"/>
          <w:sz w:val="32"/>
          <w:szCs w:val="32"/>
          <w:lang w:val="en-US" w:eastAsia="zh-CN" w:bidi="ar-SA"/>
        </w:rPr>
      </w:pPr>
    </w:p>
    <w:p w14:paraId="3F76F2D9">
      <w:pPr>
        <w:spacing w:line="360" w:lineRule="auto"/>
        <w:outlineLvl w:val="1"/>
        <w:rPr>
          <w:rFonts w:hint="eastAsia" w:ascii="仿宋" w:hAnsi="仿宋" w:eastAsia="仿宋" w:cs="仿宋"/>
          <w:b/>
          <w:bCs/>
          <w:color w:val="auto"/>
          <w:kern w:val="2"/>
          <w:sz w:val="32"/>
          <w:szCs w:val="32"/>
          <w:lang w:val="en-US" w:eastAsia="zh-CN" w:bidi="ar-SA"/>
        </w:rPr>
      </w:pPr>
    </w:p>
    <w:p w14:paraId="4A3A8C0D">
      <w:pPr>
        <w:spacing w:line="360" w:lineRule="auto"/>
        <w:outlineLvl w:val="1"/>
        <w:rPr>
          <w:rFonts w:hint="eastAsia" w:ascii="仿宋" w:hAnsi="仿宋" w:eastAsia="仿宋" w:cs="仿宋"/>
          <w:b/>
          <w:bCs/>
          <w:color w:val="auto"/>
          <w:kern w:val="2"/>
          <w:sz w:val="32"/>
          <w:szCs w:val="32"/>
          <w:lang w:val="en-US" w:eastAsia="zh-CN" w:bidi="ar-SA"/>
        </w:rPr>
      </w:pPr>
    </w:p>
    <w:p w14:paraId="486D2171">
      <w:pPr>
        <w:pStyle w:val="2"/>
        <w:rPr>
          <w:rFonts w:hint="eastAsia" w:ascii="仿宋" w:hAnsi="仿宋" w:eastAsia="仿宋" w:cs="仿宋"/>
          <w:b/>
          <w:bCs/>
          <w:color w:val="auto"/>
          <w:kern w:val="2"/>
          <w:sz w:val="32"/>
          <w:szCs w:val="32"/>
          <w:lang w:val="en-US" w:eastAsia="zh-CN" w:bidi="ar-SA"/>
        </w:rPr>
      </w:pPr>
    </w:p>
    <w:p w14:paraId="34CA31D4">
      <w:pPr>
        <w:rPr>
          <w:rFonts w:hint="eastAsia" w:ascii="仿宋" w:hAnsi="仿宋" w:eastAsia="仿宋" w:cs="仿宋"/>
          <w:b/>
          <w:bCs/>
          <w:color w:val="auto"/>
          <w:kern w:val="2"/>
          <w:sz w:val="32"/>
          <w:szCs w:val="32"/>
          <w:lang w:val="en-US" w:eastAsia="zh-CN" w:bidi="ar-SA"/>
        </w:rPr>
      </w:pPr>
    </w:p>
    <w:p w14:paraId="120FD10E">
      <w:pPr>
        <w:pStyle w:val="2"/>
        <w:rPr>
          <w:rFonts w:hint="eastAsia"/>
          <w:lang w:val="en-US" w:eastAsia="zh-CN"/>
        </w:rPr>
      </w:pPr>
    </w:p>
    <w:p w14:paraId="54AA4E65">
      <w:pPr>
        <w:spacing w:line="360" w:lineRule="auto"/>
        <w:outlineLvl w:val="1"/>
        <w:rPr>
          <w:rFonts w:hint="eastAsia" w:ascii="仿宋" w:hAnsi="仿宋" w:eastAsia="仿宋" w:cs="仿宋"/>
          <w:b/>
          <w:bCs/>
          <w:color w:val="auto"/>
          <w:kern w:val="2"/>
          <w:sz w:val="32"/>
          <w:szCs w:val="32"/>
          <w:lang w:val="en-US" w:eastAsia="zh-CN" w:bidi="ar-SA"/>
        </w:rPr>
      </w:pPr>
    </w:p>
    <w:p w14:paraId="0F1E3BC1">
      <w:pPr>
        <w:spacing w:line="360" w:lineRule="auto"/>
        <w:outlineLvl w:val="1"/>
        <w:rPr>
          <w:rFonts w:hint="eastAsia" w:ascii="仿宋" w:hAnsi="仿宋" w:eastAsia="仿宋" w:cs="仿宋"/>
          <w:b/>
          <w:bCs/>
          <w:color w:val="auto"/>
          <w:kern w:val="2"/>
          <w:sz w:val="32"/>
          <w:szCs w:val="32"/>
          <w:lang w:val="en-US" w:eastAsia="zh-CN" w:bidi="ar-SA"/>
        </w:rPr>
      </w:pPr>
    </w:p>
    <w:p w14:paraId="68C6C125">
      <w:pPr>
        <w:pStyle w:val="2"/>
        <w:rPr>
          <w:rFonts w:hint="eastAsia" w:ascii="仿宋" w:hAnsi="仿宋" w:eastAsia="仿宋" w:cs="仿宋"/>
          <w:b/>
          <w:bCs/>
          <w:color w:val="auto"/>
          <w:kern w:val="2"/>
          <w:sz w:val="32"/>
          <w:szCs w:val="32"/>
          <w:lang w:val="en-US" w:eastAsia="zh-CN" w:bidi="ar-SA"/>
        </w:rPr>
      </w:pPr>
    </w:p>
    <w:p w14:paraId="433BB7AE">
      <w:pPr>
        <w:rPr>
          <w:rFonts w:hint="eastAsia" w:ascii="仿宋" w:hAnsi="仿宋" w:eastAsia="仿宋" w:cs="仿宋"/>
          <w:b/>
          <w:bCs/>
          <w:color w:val="auto"/>
          <w:kern w:val="2"/>
          <w:sz w:val="32"/>
          <w:szCs w:val="32"/>
          <w:lang w:val="en-US" w:eastAsia="zh-CN" w:bidi="ar-SA"/>
        </w:rPr>
      </w:pPr>
    </w:p>
    <w:p w14:paraId="4F2453BC">
      <w:pPr>
        <w:pStyle w:val="2"/>
        <w:rPr>
          <w:rFonts w:hint="eastAsia" w:ascii="仿宋" w:hAnsi="仿宋" w:eastAsia="仿宋" w:cs="仿宋"/>
          <w:b/>
          <w:bCs/>
          <w:color w:val="auto"/>
          <w:kern w:val="2"/>
          <w:sz w:val="32"/>
          <w:szCs w:val="32"/>
          <w:lang w:val="en-US" w:eastAsia="zh-CN" w:bidi="ar-SA"/>
        </w:rPr>
      </w:pPr>
    </w:p>
    <w:p w14:paraId="603B8C18">
      <w:pPr>
        <w:rPr>
          <w:rFonts w:hint="eastAsia" w:ascii="仿宋" w:hAnsi="仿宋" w:eastAsia="仿宋" w:cs="仿宋"/>
          <w:b/>
          <w:bCs/>
          <w:color w:val="auto"/>
          <w:kern w:val="2"/>
          <w:sz w:val="32"/>
          <w:szCs w:val="32"/>
          <w:lang w:val="en-US" w:eastAsia="zh-CN" w:bidi="ar-SA"/>
        </w:rPr>
      </w:pPr>
    </w:p>
    <w:p w14:paraId="00714471">
      <w:pPr>
        <w:pStyle w:val="2"/>
        <w:rPr>
          <w:rFonts w:hint="eastAsia"/>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2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47FD36F">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成都市新津区中医医院2026年医疗设备维修维保服务采购项目</w:t>
            </w:r>
            <w:r>
              <w:rPr>
                <w:rFonts w:hint="eastAsia" w:ascii="仿宋" w:hAnsi="仿宋" w:eastAsia="仿宋"/>
                <w:color w:val="auto"/>
                <w:kern w:val="2"/>
                <w:sz w:val="28"/>
                <w:szCs w:val="28"/>
                <w:lang w:val="en-US" w:eastAsia="zh-CN"/>
              </w:rPr>
              <w:t>询预算价（包X）</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1C44A9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27D738-FF61-496D-AFF8-D369631E8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59ED4D3A-14FA-4F8E-B82E-585974968FE3}"/>
  </w:font>
  <w:font w:name="仿宋">
    <w:panose1 w:val="02010609060101010101"/>
    <w:charset w:val="86"/>
    <w:family w:val="auto"/>
    <w:pitch w:val="default"/>
    <w:sig w:usb0="800002BF" w:usb1="38CF7CFA" w:usb2="00000016" w:usb3="00000000" w:csb0="00040001" w:csb1="00000000"/>
    <w:embedRegular r:id="rId3" w:fontKey="{9B95AE8E-5D21-445D-ACD7-682FE76B7B7E}"/>
  </w:font>
  <w:font w:name="仿宋_GB2312">
    <w:panose1 w:val="02010609030101010101"/>
    <w:charset w:val="86"/>
    <w:family w:val="modern"/>
    <w:pitch w:val="default"/>
    <w:sig w:usb0="00000001" w:usb1="080E0000" w:usb2="00000000" w:usb3="00000000" w:csb0="00040000" w:csb1="00000000"/>
    <w:embedRegular r:id="rId4" w:fontKey="{A48156CD-48BB-4343-99EE-C739FF2FA42B}"/>
  </w:font>
  <w:font w:name="华文中宋">
    <w:panose1 w:val="02010600040101010101"/>
    <w:charset w:val="86"/>
    <w:family w:val="auto"/>
    <w:pitch w:val="default"/>
    <w:sig w:usb0="00000287" w:usb1="080F0000" w:usb2="00000000" w:usb3="00000000" w:csb0="0004009F" w:csb1="DFD70000"/>
    <w:embedRegular r:id="rId5" w:fontKey="{C8C2B539-5BE8-4B76-AB6E-C903F25D626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7F6F8"/>
    <w:multiLevelType w:val="singleLevel"/>
    <w:tmpl w:val="8B67F6F8"/>
    <w:lvl w:ilvl="0" w:tentative="0">
      <w:start w:val="1"/>
      <w:numFmt w:val="decimal"/>
      <w:suff w:val="nothing"/>
      <w:lvlText w:val="%1、"/>
      <w:lvlJc w:val="left"/>
    </w:lvl>
  </w:abstractNum>
  <w:abstractNum w:abstractNumId="1">
    <w:nsid w:val="A5E0F883"/>
    <w:multiLevelType w:val="singleLevel"/>
    <w:tmpl w:val="A5E0F883"/>
    <w:lvl w:ilvl="0" w:tentative="0">
      <w:start w:val="1"/>
      <w:numFmt w:val="decimal"/>
      <w:pStyle w:val="10"/>
      <w:lvlText w:val="%1."/>
      <w:lvlJc w:val="left"/>
      <w:pPr>
        <w:tabs>
          <w:tab w:val="left" w:pos="2040"/>
        </w:tabs>
        <w:ind w:left="2040" w:hanging="360"/>
      </w:pPr>
    </w:lvl>
  </w:abstractNum>
  <w:abstractNum w:abstractNumId="2">
    <w:nsid w:val="ED0AA1E6"/>
    <w:multiLevelType w:val="singleLevel"/>
    <w:tmpl w:val="ED0AA1E6"/>
    <w:lvl w:ilvl="0" w:tentative="0">
      <w:start w:val="1"/>
      <w:numFmt w:val="decimal"/>
      <w:suff w:val="nothing"/>
      <w:lvlText w:val="%1、"/>
      <w:lvlJc w:val="left"/>
    </w:lvl>
  </w:abstractNum>
  <w:abstractNum w:abstractNumId="3">
    <w:nsid w:val="2641A620"/>
    <w:multiLevelType w:val="singleLevel"/>
    <w:tmpl w:val="2641A620"/>
    <w:lvl w:ilvl="0" w:tentative="0">
      <w:start w:val="1"/>
      <w:numFmt w:val="decimal"/>
      <w:suff w:val="nothing"/>
      <w:lvlText w:val="（%1）"/>
      <w:lvlJc w:val="left"/>
      <w:rPr>
        <w:rFonts w:hint="default"/>
        <w:b w:val="0"/>
        <w:bCs w:val="0"/>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3B01AB"/>
    <w:multiLevelType w:val="singleLevel"/>
    <w:tmpl w:val="583B01AB"/>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D90102"/>
    <w:rsid w:val="024261A6"/>
    <w:rsid w:val="030C2EF9"/>
    <w:rsid w:val="035F68B7"/>
    <w:rsid w:val="037574EA"/>
    <w:rsid w:val="039078FA"/>
    <w:rsid w:val="03C14F9B"/>
    <w:rsid w:val="03DB6BF1"/>
    <w:rsid w:val="04FF212C"/>
    <w:rsid w:val="05353FDB"/>
    <w:rsid w:val="05AF75F4"/>
    <w:rsid w:val="060E76EF"/>
    <w:rsid w:val="06140401"/>
    <w:rsid w:val="0687062B"/>
    <w:rsid w:val="068C5762"/>
    <w:rsid w:val="07543E0A"/>
    <w:rsid w:val="07917AF4"/>
    <w:rsid w:val="07FC2953"/>
    <w:rsid w:val="081A4D48"/>
    <w:rsid w:val="08B35707"/>
    <w:rsid w:val="08F2390F"/>
    <w:rsid w:val="09646A02"/>
    <w:rsid w:val="096F5AD2"/>
    <w:rsid w:val="097B39EB"/>
    <w:rsid w:val="0A0B3C41"/>
    <w:rsid w:val="0A9B3267"/>
    <w:rsid w:val="0B246E3A"/>
    <w:rsid w:val="0B3777D7"/>
    <w:rsid w:val="0B5918E5"/>
    <w:rsid w:val="0B95773E"/>
    <w:rsid w:val="0CAF61E6"/>
    <w:rsid w:val="0CD85E9D"/>
    <w:rsid w:val="0CEC01E6"/>
    <w:rsid w:val="0CF62067"/>
    <w:rsid w:val="0D5C45C0"/>
    <w:rsid w:val="0E464928"/>
    <w:rsid w:val="0ED40186"/>
    <w:rsid w:val="0FB51980"/>
    <w:rsid w:val="102B0279"/>
    <w:rsid w:val="10611EED"/>
    <w:rsid w:val="109E4EEF"/>
    <w:rsid w:val="10AD0C8E"/>
    <w:rsid w:val="10B14879"/>
    <w:rsid w:val="10BA28D6"/>
    <w:rsid w:val="10CE3335"/>
    <w:rsid w:val="10EA5A3E"/>
    <w:rsid w:val="11213D01"/>
    <w:rsid w:val="115A0E16"/>
    <w:rsid w:val="11D34725"/>
    <w:rsid w:val="11E84674"/>
    <w:rsid w:val="12042B30"/>
    <w:rsid w:val="12086EF5"/>
    <w:rsid w:val="123E24E6"/>
    <w:rsid w:val="126F67ED"/>
    <w:rsid w:val="13370CE3"/>
    <w:rsid w:val="136C3083"/>
    <w:rsid w:val="142B4CEC"/>
    <w:rsid w:val="145F12C9"/>
    <w:rsid w:val="14D42C8D"/>
    <w:rsid w:val="154A5662"/>
    <w:rsid w:val="15506F61"/>
    <w:rsid w:val="156D6775"/>
    <w:rsid w:val="15761F97"/>
    <w:rsid w:val="170D06D9"/>
    <w:rsid w:val="17364444"/>
    <w:rsid w:val="175A1E49"/>
    <w:rsid w:val="17A10C7D"/>
    <w:rsid w:val="17C63C83"/>
    <w:rsid w:val="18226BE9"/>
    <w:rsid w:val="188D6BE7"/>
    <w:rsid w:val="189A41EE"/>
    <w:rsid w:val="18B340A6"/>
    <w:rsid w:val="18B70FB9"/>
    <w:rsid w:val="18BB1A7C"/>
    <w:rsid w:val="190653E0"/>
    <w:rsid w:val="1918274B"/>
    <w:rsid w:val="192D5B82"/>
    <w:rsid w:val="19F22A07"/>
    <w:rsid w:val="1A0E09F0"/>
    <w:rsid w:val="1A82318C"/>
    <w:rsid w:val="1A916CD3"/>
    <w:rsid w:val="1AA31469"/>
    <w:rsid w:val="1AE654C9"/>
    <w:rsid w:val="1B102545"/>
    <w:rsid w:val="1B7C3AD4"/>
    <w:rsid w:val="1B8227E1"/>
    <w:rsid w:val="1BF260EF"/>
    <w:rsid w:val="1CE912A0"/>
    <w:rsid w:val="1CF00880"/>
    <w:rsid w:val="1CFF07F7"/>
    <w:rsid w:val="1E5866DD"/>
    <w:rsid w:val="1F43795A"/>
    <w:rsid w:val="1F51661D"/>
    <w:rsid w:val="1FBC7140"/>
    <w:rsid w:val="1FE06210"/>
    <w:rsid w:val="1FE5125D"/>
    <w:rsid w:val="1FEB04EB"/>
    <w:rsid w:val="1FFB38AB"/>
    <w:rsid w:val="203A6AFE"/>
    <w:rsid w:val="20486DF7"/>
    <w:rsid w:val="20631E6A"/>
    <w:rsid w:val="20AC2D10"/>
    <w:rsid w:val="215F7D83"/>
    <w:rsid w:val="22075F6E"/>
    <w:rsid w:val="22C02AA3"/>
    <w:rsid w:val="23C12165"/>
    <w:rsid w:val="23D74548"/>
    <w:rsid w:val="24036A14"/>
    <w:rsid w:val="247967A1"/>
    <w:rsid w:val="24D163AC"/>
    <w:rsid w:val="24E54A43"/>
    <w:rsid w:val="259A0116"/>
    <w:rsid w:val="25E116AE"/>
    <w:rsid w:val="26104F2A"/>
    <w:rsid w:val="28081A55"/>
    <w:rsid w:val="28215785"/>
    <w:rsid w:val="28273A3D"/>
    <w:rsid w:val="285D2B42"/>
    <w:rsid w:val="28942A08"/>
    <w:rsid w:val="28E76FDC"/>
    <w:rsid w:val="28EC2844"/>
    <w:rsid w:val="298A0D1C"/>
    <w:rsid w:val="299F4E43"/>
    <w:rsid w:val="29D61491"/>
    <w:rsid w:val="29F43992"/>
    <w:rsid w:val="2A0151F0"/>
    <w:rsid w:val="2A074B38"/>
    <w:rsid w:val="2A50295E"/>
    <w:rsid w:val="2AE31A25"/>
    <w:rsid w:val="2B4F37FA"/>
    <w:rsid w:val="2BBE3953"/>
    <w:rsid w:val="2C365B84"/>
    <w:rsid w:val="2C414E70"/>
    <w:rsid w:val="2CE51C0C"/>
    <w:rsid w:val="2D502C75"/>
    <w:rsid w:val="2D953EA6"/>
    <w:rsid w:val="2D986AF6"/>
    <w:rsid w:val="2DA273A4"/>
    <w:rsid w:val="2EBA563C"/>
    <w:rsid w:val="2EDD6D9A"/>
    <w:rsid w:val="2EE0733E"/>
    <w:rsid w:val="2EFC30B5"/>
    <w:rsid w:val="2F863E3D"/>
    <w:rsid w:val="304A7A41"/>
    <w:rsid w:val="30AB6998"/>
    <w:rsid w:val="313733B5"/>
    <w:rsid w:val="31786D29"/>
    <w:rsid w:val="31A0241D"/>
    <w:rsid w:val="31BC43A8"/>
    <w:rsid w:val="31E57B5F"/>
    <w:rsid w:val="327613D0"/>
    <w:rsid w:val="32DF1FDC"/>
    <w:rsid w:val="338D4C23"/>
    <w:rsid w:val="35944047"/>
    <w:rsid w:val="35FA3F11"/>
    <w:rsid w:val="36084D6F"/>
    <w:rsid w:val="361132AD"/>
    <w:rsid w:val="361433DA"/>
    <w:rsid w:val="36A24542"/>
    <w:rsid w:val="376663E7"/>
    <w:rsid w:val="37922808"/>
    <w:rsid w:val="37A3563C"/>
    <w:rsid w:val="37B8040B"/>
    <w:rsid w:val="37F331A8"/>
    <w:rsid w:val="381C22E4"/>
    <w:rsid w:val="38294482"/>
    <w:rsid w:val="384A522A"/>
    <w:rsid w:val="38902AE3"/>
    <w:rsid w:val="38F35529"/>
    <w:rsid w:val="390A2872"/>
    <w:rsid w:val="39344DD8"/>
    <w:rsid w:val="39383EAC"/>
    <w:rsid w:val="39681A4F"/>
    <w:rsid w:val="39973156"/>
    <w:rsid w:val="39EE7A9E"/>
    <w:rsid w:val="3AC0768C"/>
    <w:rsid w:val="3AC42144"/>
    <w:rsid w:val="3AE07F36"/>
    <w:rsid w:val="3B31058A"/>
    <w:rsid w:val="3CE235AE"/>
    <w:rsid w:val="3D837729"/>
    <w:rsid w:val="3D8C0C16"/>
    <w:rsid w:val="3DCE0312"/>
    <w:rsid w:val="3E7F6AC6"/>
    <w:rsid w:val="3EAD106F"/>
    <w:rsid w:val="3EAF2F70"/>
    <w:rsid w:val="3FB452E6"/>
    <w:rsid w:val="3FE77469"/>
    <w:rsid w:val="40064016"/>
    <w:rsid w:val="402E6E46"/>
    <w:rsid w:val="40527C4F"/>
    <w:rsid w:val="40980764"/>
    <w:rsid w:val="40BF2194"/>
    <w:rsid w:val="41BA4CD0"/>
    <w:rsid w:val="41CC1ADC"/>
    <w:rsid w:val="41EE2342"/>
    <w:rsid w:val="429978DB"/>
    <w:rsid w:val="432E3C17"/>
    <w:rsid w:val="43B35B15"/>
    <w:rsid w:val="440B7D6A"/>
    <w:rsid w:val="44F41C55"/>
    <w:rsid w:val="453E3FCF"/>
    <w:rsid w:val="45686FDF"/>
    <w:rsid w:val="45792516"/>
    <w:rsid w:val="459E4A6E"/>
    <w:rsid w:val="46856199"/>
    <w:rsid w:val="46875502"/>
    <w:rsid w:val="47316A0D"/>
    <w:rsid w:val="47482EE3"/>
    <w:rsid w:val="47A65FB8"/>
    <w:rsid w:val="47FB1D04"/>
    <w:rsid w:val="48627FD5"/>
    <w:rsid w:val="48EA3B26"/>
    <w:rsid w:val="49154102"/>
    <w:rsid w:val="49F123E9"/>
    <w:rsid w:val="4A0855A2"/>
    <w:rsid w:val="4ADA02F6"/>
    <w:rsid w:val="4B645E12"/>
    <w:rsid w:val="4C074DD7"/>
    <w:rsid w:val="4C681932"/>
    <w:rsid w:val="4CE37103"/>
    <w:rsid w:val="4DF96CE5"/>
    <w:rsid w:val="4E3E5621"/>
    <w:rsid w:val="4EB22A3C"/>
    <w:rsid w:val="4F166BAF"/>
    <w:rsid w:val="4F2627F5"/>
    <w:rsid w:val="4FA92C08"/>
    <w:rsid w:val="4FC9093A"/>
    <w:rsid w:val="4FF260E2"/>
    <w:rsid w:val="50282C06"/>
    <w:rsid w:val="50992D05"/>
    <w:rsid w:val="51D57A6A"/>
    <w:rsid w:val="51FF2B94"/>
    <w:rsid w:val="529102F8"/>
    <w:rsid w:val="530C0109"/>
    <w:rsid w:val="533F3632"/>
    <w:rsid w:val="53857839"/>
    <w:rsid w:val="53B92A73"/>
    <w:rsid w:val="546228AE"/>
    <w:rsid w:val="54CE25A1"/>
    <w:rsid w:val="54D17C8A"/>
    <w:rsid w:val="55983288"/>
    <w:rsid w:val="55BF0D9E"/>
    <w:rsid w:val="55DC4A75"/>
    <w:rsid w:val="56A619D5"/>
    <w:rsid w:val="570F30D6"/>
    <w:rsid w:val="57437223"/>
    <w:rsid w:val="57D305A7"/>
    <w:rsid w:val="57D460CD"/>
    <w:rsid w:val="583C60B9"/>
    <w:rsid w:val="5908115A"/>
    <w:rsid w:val="59411541"/>
    <w:rsid w:val="594D4AA0"/>
    <w:rsid w:val="596061FC"/>
    <w:rsid w:val="5988716F"/>
    <w:rsid w:val="5A61002F"/>
    <w:rsid w:val="5A8B5E8A"/>
    <w:rsid w:val="5B383E5D"/>
    <w:rsid w:val="5B802AD3"/>
    <w:rsid w:val="5B9F7A2E"/>
    <w:rsid w:val="5BF44F90"/>
    <w:rsid w:val="5C414DE8"/>
    <w:rsid w:val="5C62014C"/>
    <w:rsid w:val="5CD324F3"/>
    <w:rsid w:val="5D972077"/>
    <w:rsid w:val="5E14253A"/>
    <w:rsid w:val="5E9C6B06"/>
    <w:rsid w:val="5F667F53"/>
    <w:rsid w:val="5F6F6E00"/>
    <w:rsid w:val="5F8F5B94"/>
    <w:rsid w:val="60E43020"/>
    <w:rsid w:val="60E70C20"/>
    <w:rsid w:val="618230F7"/>
    <w:rsid w:val="61C84EF5"/>
    <w:rsid w:val="621041A6"/>
    <w:rsid w:val="62976675"/>
    <w:rsid w:val="63F21DB5"/>
    <w:rsid w:val="640115C4"/>
    <w:rsid w:val="64F00F67"/>
    <w:rsid w:val="65222B6E"/>
    <w:rsid w:val="654F3A66"/>
    <w:rsid w:val="656E7CA3"/>
    <w:rsid w:val="65A6150C"/>
    <w:rsid w:val="65B512EC"/>
    <w:rsid w:val="663743F7"/>
    <w:rsid w:val="6647649F"/>
    <w:rsid w:val="66502ACA"/>
    <w:rsid w:val="670267B3"/>
    <w:rsid w:val="670D4B76"/>
    <w:rsid w:val="678C081A"/>
    <w:rsid w:val="67F278AA"/>
    <w:rsid w:val="686E02E9"/>
    <w:rsid w:val="68796990"/>
    <w:rsid w:val="689E4138"/>
    <w:rsid w:val="692F0EEA"/>
    <w:rsid w:val="6964192F"/>
    <w:rsid w:val="697F3D7A"/>
    <w:rsid w:val="69A77331"/>
    <w:rsid w:val="69B4784F"/>
    <w:rsid w:val="69F03D34"/>
    <w:rsid w:val="69FA5E67"/>
    <w:rsid w:val="6A1D3904"/>
    <w:rsid w:val="6A2C3362"/>
    <w:rsid w:val="6B2A277C"/>
    <w:rsid w:val="6C792A1B"/>
    <w:rsid w:val="6C7972DF"/>
    <w:rsid w:val="6CAF118B"/>
    <w:rsid w:val="6D147240"/>
    <w:rsid w:val="6D8871EF"/>
    <w:rsid w:val="6D9B3ACA"/>
    <w:rsid w:val="6DD33414"/>
    <w:rsid w:val="6E032E11"/>
    <w:rsid w:val="6E893B0C"/>
    <w:rsid w:val="6E9028F6"/>
    <w:rsid w:val="70B54896"/>
    <w:rsid w:val="70B96C2C"/>
    <w:rsid w:val="70BD199D"/>
    <w:rsid w:val="70F55EB6"/>
    <w:rsid w:val="711E68DF"/>
    <w:rsid w:val="717645B6"/>
    <w:rsid w:val="71950224"/>
    <w:rsid w:val="72411EEC"/>
    <w:rsid w:val="72EA3CE1"/>
    <w:rsid w:val="73217EED"/>
    <w:rsid w:val="73700F48"/>
    <w:rsid w:val="742A2C87"/>
    <w:rsid w:val="74513CA5"/>
    <w:rsid w:val="74835629"/>
    <w:rsid w:val="74C05C36"/>
    <w:rsid w:val="74C07CAE"/>
    <w:rsid w:val="75970A0E"/>
    <w:rsid w:val="75CF63FA"/>
    <w:rsid w:val="761D53B8"/>
    <w:rsid w:val="762D016C"/>
    <w:rsid w:val="76746FA2"/>
    <w:rsid w:val="767D7C04"/>
    <w:rsid w:val="76960CC6"/>
    <w:rsid w:val="78000AED"/>
    <w:rsid w:val="784A02E9"/>
    <w:rsid w:val="78D9538A"/>
    <w:rsid w:val="79C64BDE"/>
    <w:rsid w:val="7A984DC2"/>
    <w:rsid w:val="7AD25AA2"/>
    <w:rsid w:val="7B65510B"/>
    <w:rsid w:val="7B6F1AE6"/>
    <w:rsid w:val="7B943A85"/>
    <w:rsid w:val="7C2330CA"/>
    <w:rsid w:val="7C943EFA"/>
    <w:rsid w:val="7CCF0A8E"/>
    <w:rsid w:val="7CE902C3"/>
    <w:rsid w:val="7D1E1A15"/>
    <w:rsid w:val="7D9262A5"/>
    <w:rsid w:val="7D9E115D"/>
    <w:rsid w:val="7DF01BFF"/>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Plain Text"/>
    <w:basedOn w:val="1"/>
    <w:next w:val="10"/>
    <w:qFormat/>
    <w:uiPriority w:val="0"/>
    <w:rPr>
      <w:rFonts w:ascii="宋体" w:hAnsi="Courier New" w:eastAsia="宋体"/>
      <w:kern w:val="0"/>
      <w:sz w:val="20"/>
      <w:szCs w:val="18"/>
    </w:rPr>
  </w:style>
  <w:style w:type="paragraph" w:styleId="10">
    <w:name w:val="List Number 5"/>
    <w:basedOn w:val="1"/>
    <w:qFormat/>
    <w:uiPriority w:val="0"/>
    <w:pPr>
      <w:numPr>
        <w:ilvl w:val="0"/>
        <w:numId w:val="1"/>
      </w:numPr>
    </w:pPr>
  </w:style>
  <w:style w:type="paragraph" w:styleId="11">
    <w:name w:val="Date"/>
    <w:basedOn w:val="1"/>
    <w:next w:val="1"/>
    <w:qFormat/>
    <w:uiPriority w:val="0"/>
    <w:rPr>
      <w:rFonts w:eastAsia="黑体"/>
      <w:sz w:val="36"/>
    </w:rPr>
  </w:style>
  <w:style w:type="paragraph" w:styleId="12">
    <w:name w:val="Body Text Indent 2"/>
    <w:basedOn w:val="1"/>
    <w:next w:val="13"/>
    <w:qFormat/>
    <w:uiPriority w:val="0"/>
    <w:pPr>
      <w:spacing w:after="120" w:line="480" w:lineRule="auto"/>
      <w:ind w:left="420" w:leftChars="200"/>
    </w:pPr>
    <w:rPr>
      <w:rFonts w:ascii="Calibri" w:hAnsi="Calibri" w:eastAsia="宋体" w:cs="Times New Roman"/>
      <w:szCs w:val="22"/>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83" w:hanging="283"/>
      <w:contextualSpacing/>
    </w:pPr>
    <w:rPr>
      <w:rFonts w:ascii="Calibri" w:hAnsi="Calibri"/>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0"/>
    <w:pPr>
      <w:widowControl w:val="0"/>
      <w:spacing w:after="120" w:afterLines="0" w:line="240" w:lineRule="auto"/>
      <w:ind w:firstLine="420" w:firstLineChars="100"/>
    </w:pPr>
  </w:style>
  <w:style w:type="paragraph" w:styleId="19">
    <w:name w:val="Body Text First Indent 2"/>
    <w:basedOn w:val="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6">
    <w:name w:val="List Paragraph"/>
    <w:basedOn w:val="1"/>
    <w:qFormat/>
    <w:uiPriority w:val="34"/>
    <w:pPr>
      <w:ind w:firstLine="420" w:firstLineChars="200"/>
    </w:pPr>
    <w:rPr>
      <w:rFonts w:ascii="Times New Roman"/>
      <w:szCs w:val="22"/>
    </w:rPr>
  </w:style>
  <w:style w:type="character" w:customStyle="1" w:styleId="27">
    <w:name w:val="NormalCharacter"/>
    <w:semiHidden/>
    <w:qFormat/>
    <w:uiPriority w:val="0"/>
  </w:style>
  <w:style w:type="paragraph" w:customStyle="1" w:styleId="28">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31">
    <w:name w:val="Default"/>
    <w:next w:val="1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2">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3">
    <w:name w:val="No Spacing"/>
    <w:basedOn w:val="1"/>
    <w:qFormat/>
    <w:uiPriority w:val="1"/>
    <w:pPr>
      <w:spacing w:before="0" w:after="0" w:line="240" w:lineRule="auto"/>
    </w:p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font01"/>
    <w:basedOn w:val="22"/>
    <w:qFormat/>
    <w:uiPriority w:val="0"/>
    <w:rPr>
      <w:rFonts w:hint="eastAsia" w:ascii="华文楷体" w:hAnsi="华文楷体" w:eastAsia="华文楷体" w:cs="华文楷体"/>
      <w:color w:val="000000"/>
      <w:sz w:val="18"/>
      <w:szCs w:val="18"/>
      <w:u w:val="none"/>
    </w:rPr>
  </w:style>
  <w:style w:type="paragraph" w:customStyle="1" w:styleId="37">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8">
    <w:name w:val="13、表格内居中正文"/>
    <w:basedOn w:val="1"/>
    <w:qFormat/>
    <w:uiPriority w:val="0"/>
    <w:pPr>
      <w:tabs>
        <w:tab w:val="left" w:pos="0"/>
      </w:tabs>
      <w:wordWrap w:val="0"/>
      <w:topLinePunct/>
      <w:spacing w:line="360" w:lineRule="exact"/>
      <w:jc w:val="center"/>
    </w:pPr>
  </w:style>
  <w:style w:type="character" w:customStyle="1" w:styleId="39">
    <w:name w:val="font61"/>
    <w:basedOn w:val="22"/>
    <w:qFormat/>
    <w:uiPriority w:val="0"/>
    <w:rPr>
      <w:rFonts w:hint="eastAsia" w:ascii="宋体" w:hAnsi="宋体" w:eastAsia="宋体" w:cs="宋体"/>
      <w:color w:val="000000"/>
      <w:sz w:val="21"/>
      <w:szCs w:val="21"/>
      <w:u w:val="none"/>
    </w:rPr>
  </w:style>
  <w:style w:type="character" w:customStyle="1" w:styleId="40">
    <w:name w:val="font91"/>
    <w:basedOn w:val="22"/>
    <w:qFormat/>
    <w:uiPriority w:val="0"/>
    <w:rPr>
      <w:rFonts w:hint="default" w:ascii="Times New Roman" w:hAnsi="Times New Roman" w:cs="Times New Roman"/>
      <w:color w:val="000000"/>
      <w:sz w:val="21"/>
      <w:szCs w:val="21"/>
      <w:u w:val="none"/>
    </w:rPr>
  </w:style>
  <w:style w:type="character" w:customStyle="1" w:styleId="41">
    <w:name w:val="font21"/>
    <w:basedOn w:val="22"/>
    <w:qFormat/>
    <w:uiPriority w:val="0"/>
    <w:rPr>
      <w:rFonts w:hint="eastAsia" w:ascii="宋体" w:hAnsi="宋体" w:eastAsia="宋体" w:cs="宋体"/>
      <w:color w:val="000000"/>
      <w:sz w:val="24"/>
      <w:szCs w:val="24"/>
      <w:u w:val="none"/>
    </w:rPr>
  </w:style>
  <w:style w:type="character" w:customStyle="1" w:styleId="42">
    <w:name w:val="font41"/>
    <w:basedOn w:val="22"/>
    <w:qFormat/>
    <w:uiPriority w:val="0"/>
    <w:rPr>
      <w:rFonts w:hint="eastAsia" w:ascii="宋体" w:hAnsi="宋体" w:eastAsia="宋体" w:cs="宋体"/>
      <w:color w:val="000000"/>
      <w:sz w:val="22"/>
      <w:szCs w:val="22"/>
      <w:u w:val="none"/>
    </w:rPr>
  </w:style>
  <w:style w:type="character" w:customStyle="1" w:styleId="43">
    <w:name w:val="font31"/>
    <w:basedOn w:val="22"/>
    <w:qFormat/>
    <w:uiPriority w:val="0"/>
    <w:rPr>
      <w:rFonts w:hint="eastAsia" w:ascii="宋体" w:hAnsi="宋体" w:eastAsia="宋体" w:cs="宋体"/>
      <w:color w:val="000000"/>
      <w:sz w:val="22"/>
      <w:szCs w:val="22"/>
      <w:u w:val="none"/>
    </w:rPr>
  </w:style>
  <w:style w:type="paragraph" w:customStyle="1" w:styleId="4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8044</Words>
  <Characters>9104</Characters>
  <Lines>0</Lines>
  <Paragraphs>0</Paragraphs>
  <TotalTime>2</TotalTime>
  <ScaleCrop>false</ScaleCrop>
  <LinksUpToDate>false</LinksUpToDate>
  <CharactersWithSpaces>9270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2026-01-20T03:59:00Z</cp:lastPrinted>
  <dcterms:modified xsi:type="dcterms:W3CDTF">2026-01-21T06:34:12Z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C0F3F2356076405B9188AA856150DDD9_13</vt:lpwstr>
  </property>
</Properties>
</file>